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0B6" w:rsidRPr="009E2722" w:rsidRDefault="00B25B91" w:rsidP="00A971DD">
      <w:pPr>
        <w:jc w:val="center"/>
        <w:rPr>
          <w:rFonts w:ascii="Comic Sans MS" w:hAnsi="Comic Sans MS"/>
          <w:b/>
          <w:sz w:val="28"/>
          <w:szCs w:val="28"/>
          <w:u w:val="single"/>
        </w:rPr>
      </w:pPr>
      <w:bookmarkStart w:id="0" w:name="_GoBack"/>
      <w:bookmarkEnd w:id="0"/>
      <w:r>
        <w:rPr>
          <w:rFonts w:ascii="Comic Sans MS" w:hAnsi="Comic Sans MS"/>
          <w:b/>
          <w:sz w:val="28"/>
          <w:szCs w:val="28"/>
          <w:u w:val="single"/>
        </w:rPr>
        <w:t>Books To Help Children with Anxiety</w:t>
      </w:r>
    </w:p>
    <w:p w:rsidR="009E2722" w:rsidRDefault="009E2722">
      <w:pPr>
        <w:rPr>
          <w:rFonts w:ascii="Comic Sans MS" w:hAnsi="Comic Sans MS"/>
          <w:sz w:val="24"/>
          <w:szCs w:val="24"/>
        </w:rPr>
      </w:pPr>
    </w:p>
    <w:p w:rsidR="006F2A0F" w:rsidRPr="009E2722" w:rsidRDefault="006F2A0F">
      <w:pPr>
        <w:rPr>
          <w:rFonts w:ascii="Comic Sans MS" w:hAnsi="Comic Sans MS"/>
          <w:b/>
          <w:color w:val="0070C0"/>
          <w:sz w:val="24"/>
          <w:szCs w:val="24"/>
        </w:rPr>
      </w:pPr>
      <w:r w:rsidRPr="009E2722">
        <w:rPr>
          <w:rFonts w:ascii="Comic Sans MS" w:hAnsi="Comic Sans MS"/>
          <w:b/>
          <w:color w:val="0070C0"/>
          <w:sz w:val="24"/>
          <w:szCs w:val="24"/>
        </w:rPr>
        <w:t>How Big Are Your Worries Little Bear?</w:t>
      </w:r>
    </w:p>
    <w:p w:rsidR="006F2A0F" w:rsidRPr="009E2722" w:rsidRDefault="00B25B91">
      <w:pPr>
        <w:rPr>
          <w:rFonts w:ascii="Comic Sans MS" w:hAnsi="Comic Sans MS"/>
          <w:b/>
          <w:color w:val="0070C0"/>
          <w:sz w:val="24"/>
          <w:szCs w:val="24"/>
        </w:rPr>
      </w:pPr>
      <w:r>
        <w:rPr>
          <w:rFonts w:ascii="Arial" w:hAnsi="Arial" w:cs="Arial"/>
          <w:noProof/>
          <w:color w:val="0000FF"/>
          <w:sz w:val="21"/>
          <w:szCs w:val="21"/>
          <w:lang w:eastAsia="en-GB"/>
        </w:rPr>
        <w:drawing>
          <wp:anchor distT="0" distB="0" distL="114300" distR="114300" simplePos="0" relativeHeight="251658240" behindDoc="0" locked="0" layoutInCell="1" allowOverlap="1" wp14:anchorId="7F715E7E">
            <wp:simplePos x="0" y="0"/>
            <wp:positionH relativeFrom="column">
              <wp:posOffset>5092700</wp:posOffset>
            </wp:positionH>
            <wp:positionV relativeFrom="paragraph">
              <wp:posOffset>321945</wp:posOffset>
            </wp:positionV>
            <wp:extent cx="1212850" cy="1447800"/>
            <wp:effectExtent l="0" t="0" r="6350" b="0"/>
            <wp:wrapSquare wrapText="bothSides"/>
            <wp:docPr id="2" name="plahover0" descr="How Big Are Your Worries Little Bear?: A book to help children manage and overcome anxiety, anxious thoughts, stress and fearful situations">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hover0" descr="How Big Are Your Worries Little Bear?: A book to help children manage and overcome anxiety, anxious thoughts, stress and fearful situations">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2850" cy="1447800"/>
                    </a:xfrm>
                    <a:prstGeom prst="rect">
                      <a:avLst/>
                    </a:prstGeom>
                    <a:noFill/>
                    <a:ln>
                      <a:noFill/>
                    </a:ln>
                  </pic:spPr>
                </pic:pic>
              </a:graphicData>
            </a:graphic>
          </wp:anchor>
        </w:drawing>
      </w:r>
      <w:r w:rsidR="006F2A0F" w:rsidRPr="009E2722">
        <w:rPr>
          <w:rFonts w:ascii="Comic Sans MS" w:hAnsi="Comic Sans MS"/>
          <w:b/>
          <w:color w:val="0070C0"/>
          <w:sz w:val="24"/>
          <w:szCs w:val="24"/>
        </w:rPr>
        <w:t xml:space="preserve">By </w:t>
      </w:r>
      <w:proofErr w:type="spellStart"/>
      <w:r w:rsidR="006F2A0F" w:rsidRPr="009E2722">
        <w:rPr>
          <w:rFonts w:ascii="Comic Sans MS" w:hAnsi="Comic Sans MS"/>
          <w:b/>
          <w:color w:val="0070C0"/>
          <w:sz w:val="24"/>
          <w:szCs w:val="24"/>
        </w:rPr>
        <w:t>Jayneen</w:t>
      </w:r>
      <w:proofErr w:type="spellEnd"/>
      <w:r w:rsidR="006F2A0F" w:rsidRPr="009E2722">
        <w:rPr>
          <w:rFonts w:ascii="Comic Sans MS" w:hAnsi="Comic Sans MS"/>
          <w:b/>
          <w:color w:val="0070C0"/>
          <w:sz w:val="24"/>
          <w:szCs w:val="24"/>
        </w:rPr>
        <w:t xml:space="preserve"> Sanders</w:t>
      </w:r>
    </w:p>
    <w:p w:rsidR="006F2A0F" w:rsidRPr="00A971DD" w:rsidRDefault="006F2A0F">
      <w:pPr>
        <w:rPr>
          <w:rFonts w:ascii="Comic Sans MS" w:hAnsi="Comic Sans MS"/>
          <w:sz w:val="24"/>
          <w:szCs w:val="24"/>
        </w:rPr>
      </w:pPr>
      <w:r w:rsidRPr="00A971DD">
        <w:rPr>
          <w:rFonts w:ascii="Comic Sans MS" w:hAnsi="Comic Sans MS"/>
          <w:sz w:val="24"/>
          <w:szCs w:val="24"/>
        </w:rPr>
        <w:t>Little bear is a worrier. He worries about everything! But with Mama Bear’s help, he soon learn</w:t>
      </w:r>
      <w:r w:rsidR="003C405C">
        <w:rPr>
          <w:rFonts w:ascii="Comic Sans MS" w:hAnsi="Comic Sans MS"/>
          <w:sz w:val="24"/>
          <w:szCs w:val="24"/>
        </w:rPr>
        <w:t>s</w:t>
      </w:r>
      <w:r w:rsidRPr="00A971DD">
        <w:rPr>
          <w:rFonts w:ascii="Comic Sans MS" w:hAnsi="Comic Sans MS"/>
          <w:sz w:val="24"/>
          <w:szCs w:val="24"/>
        </w:rPr>
        <w:t xml:space="preserve"> his worries are not so big after all.</w:t>
      </w:r>
    </w:p>
    <w:p w:rsidR="006F2A0F" w:rsidRPr="00A971DD" w:rsidRDefault="006F2A0F">
      <w:pPr>
        <w:rPr>
          <w:rFonts w:ascii="Comic Sans MS" w:hAnsi="Comic Sans MS"/>
          <w:sz w:val="24"/>
          <w:szCs w:val="24"/>
        </w:rPr>
      </w:pPr>
      <w:r w:rsidRPr="00A971DD">
        <w:rPr>
          <w:rFonts w:ascii="Comic Sans MS" w:hAnsi="Comic Sans MS"/>
          <w:sz w:val="24"/>
          <w:szCs w:val="24"/>
        </w:rPr>
        <w:t>Through this engaging and beautifully illustrated story, children learn that everyday worries and fears can be overcome. It just takes a willingness to share with a helpful listener and an understanding that making mistakes is how we learn.</w:t>
      </w:r>
    </w:p>
    <w:p w:rsidR="00B25B91" w:rsidRDefault="00B25B91">
      <w:pPr>
        <w:rPr>
          <w:rFonts w:ascii="Comic Sans MS" w:hAnsi="Comic Sans MS"/>
          <w:b/>
          <w:color w:val="0070C0"/>
          <w:sz w:val="24"/>
          <w:szCs w:val="24"/>
        </w:rPr>
      </w:pPr>
    </w:p>
    <w:p w:rsidR="00B25B91" w:rsidRDefault="00B25B91">
      <w:pPr>
        <w:rPr>
          <w:rFonts w:ascii="Comic Sans MS" w:hAnsi="Comic Sans MS"/>
          <w:b/>
          <w:color w:val="0070C0"/>
          <w:sz w:val="24"/>
          <w:szCs w:val="24"/>
        </w:rPr>
      </w:pPr>
    </w:p>
    <w:p w:rsidR="006F2A0F" w:rsidRPr="009E2722" w:rsidRDefault="006F2A0F">
      <w:pPr>
        <w:rPr>
          <w:rFonts w:ascii="Comic Sans MS" w:hAnsi="Comic Sans MS"/>
          <w:b/>
          <w:color w:val="0070C0"/>
          <w:sz w:val="24"/>
          <w:szCs w:val="24"/>
        </w:rPr>
      </w:pPr>
      <w:r w:rsidRPr="009E2722">
        <w:rPr>
          <w:rFonts w:ascii="Comic Sans MS" w:hAnsi="Comic Sans MS"/>
          <w:b/>
          <w:color w:val="0070C0"/>
          <w:sz w:val="24"/>
          <w:szCs w:val="24"/>
        </w:rPr>
        <w:t>Hey Warrior!</w:t>
      </w:r>
    </w:p>
    <w:p w:rsidR="006F2A0F" w:rsidRPr="009E2722" w:rsidRDefault="00B25B91">
      <w:pPr>
        <w:rPr>
          <w:rFonts w:ascii="Comic Sans MS" w:hAnsi="Comic Sans MS"/>
          <w:color w:val="0070C0"/>
          <w:sz w:val="24"/>
          <w:szCs w:val="24"/>
        </w:rPr>
      </w:pPr>
      <w:r>
        <w:rPr>
          <w:rFonts w:ascii="Arial" w:hAnsi="Arial" w:cs="Arial"/>
          <w:noProof/>
          <w:color w:val="0000FF"/>
          <w:sz w:val="21"/>
          <w:szCs w:val="21"/>
          <w:lang w:eastAsia="en-GB"/>
        </w:rPr>
        <w:drawing>
          <wp:anchor distT="0" distB="0" distL="114300" distR="114300" simplePos="0" relativeHeight="251659264" behindDoc="0" locked="0" layoutInCell="1" allowOverlap="1" wp14:anchorId="0C795FFD">
            <wp:simplePos x="0" y="0"/>
            <wp:positionH relativeFrom="column">
              <wp:posOffset>5213350</wp:posOffset>
            </wp:positionH>
            <wp:positionV relativeFrom="paragraph">
              <wp:posOffset>4445</wp:posOffset>
            </wp:positionV>
            <wp:extent cx="1130300" cy="1447800"/>
            <wp:effectExtent l="0" t="0" r="0" b="0"/>
            <wp:wrapSquare wrapText="bothSides"/>
            <wp:docPr id="4" name="plahover0" descr="Hey Warrior - Anxiety Explained, Kids Empowered">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hover0" descr="Hey Warrior - Anxiety Explained, Kids Empowered">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0300" cy="1447800"/>
                    </a:xfrm>
                    <a:prstGeom prst="rect">
                      <a:avLst/>
                    </a:prstGeom>
                    <a:noFill/>
                    <a:ln>
                      <a:noFill/>
                    </a:ln>
                  </pic:spPr>
                </pic:pic>
              </a:graphicData>
            </a:graphic>
          </wp:anchor>
        </w:drawing>
      </w:r>
      <w:r w:rsidR="006F2A0F" w:rsidRPr="009E2722">
        <w:rPr>
          <w:rFonts w:ascii="Comic Sans MS" w:hAnsi="Comic Sans MS"/>
          <w:b/>
          <w:color w:val="0070C0"/>
          <w:sz w:val="24"/>
          <w:szCs w:val="24"/>
        </w:rPr>
        <w:t>By Karen Young</w:t>
      </w:r>
    </w:p>
    <w:p w:rsidR="006F2A0F" w:rsidRPr="00A971DD" w:rsidRDefault="006F2A0F">
      <w:pPr>
        <w:rPr>
          <w:rFonts w:ascii="Comic Sans MS" w:hAnsi="Comic Sans MS"/>
          <w:sz w:val="24"/>
          <w:szCs w:val="24"/>
        </w:rPr>
      </w:pPr>
      <w:r w:rsidRPr="00A971DD">
        <w:rPr>
          <w:rFonts w:ascii="Comic Sans MS" w:hAnsi="Comic Sans MS"/>
          <w:sz w:val="24"/>
          <w:szCs w:val="24"/>
        </w:rPr>
        <w:t>A fantastic book to help children understand what actually happens in their brain when they experience anxiety. Kids can do amazing things with the right information. Understanding why anxiety feels the way it does, and where the physical symptoms come from, is a powerful step in turning anxiety around.</w:t>
      </w:r>
    </w:p>
    <w:p w:rsidR="00B25B91" w:rsidRDefault="00B25B91">
      <w:pPr>
        <w:rPr>
          <w:rFonts w:ascii="Comic Sans MS" w:hAnsi="Comic Sans MS"/>
          <w:b/>
          <w:color w:val="0070C0"/>
          <w:sz w:val="24"/>
          <w:szCs w:val="24"/>
        </w:rPr>
      </w:pPr>
    </w:p>
    <w:p w:rsidR="00B25B91" w:rsidRDefault="00B25B91">
      <w:pPr>
        <w:rPr>
          <w:rFonts w:ascii="Comic Sans MS" w:hAnsi="Comic Sans MS"/>
          <w:b/>
          <w:color w:val="0070C0"/>
          <w:sz w:val="24"/>
          <w:szCs w:val="24"/>
        </w:rPr>
      </w:pPr>
    </w:p>
    <w:p w:rsidR="006F2A0F" w:rsidRPr="009E2722" w:rsidRDefault="00B25B91">
      <w:pPr>
        <w:rPr>
          <w:rFonts w:ascii="Comic Sans MS" w:hAnsi="Comic Sans MS"/>
          <w:b/>
          <w:color w:val="0070C0"/>
          <w:sz w:val="24"/>
          <w:szCs w:val="24"/>
        </w:rPr>
      </w:pPr>
      <w:r>
        <w:rPr>
          <w:rFonts w:ascii="Arial" w:hAnsi="Arial" w:cs="Arial"/>
          <w:noProof/>
          <w:color w:val="0000FF"/>
          <w:sz w:val="21"/>
          <w:szCs w:val="21"/>
          <w:lang w:eastAsia="en-GB"/>
        </w:rPr>
        <w:drawing>
          <wp:anchor distT="0" distB="0" distL="114300" distR="114300" simplePos="0" relativeHeight="251660288" behindDoc="0" locked="0" layoutInCell="1" allowOverlap="1" wp14:anchorId="16F01D9A">
            <wp:simplePos x="0" y="0"/>
            <wp:positionH relativeFrom="column">
              <wp:posOffset>5276850</wp:posOffset>
            </wp:positionH>
            <wp:positionV relativeFrom="paragraph">
              <wp:posOffset>266700</wp:posOffset>
            </wp:positionV>
            <wp:extent cx="1123950" cy="1447800"/>
            <wp:effectExtent l="0" t="0" r="0" b="0"/>
            <wp:wrapSquare wrapText="bothSides"/>
            <wp:docPr id="6" name="plahover1" descr="Ironside, Virginia, The Huge Bag Of Worries, Very Good, Paperback">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hover1" descr="Ironside, Virginia, The Huge Bag Of Worries, Very Good, Paperback">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1447800"/>
                    </a:xfrm>
                    <a:prstGeom prst="rect">
                      <a:avLst/>
                    </a:prstGeom>
                    <a:noFill/>
                    <a:ln>
                      <a:noFill/>
                    </a:ln>
                  </pic:spPr>
                </pic:pic>
              </a:graphicData>
            </a:graphic>
          </wp:anchor>
        </w:drawing>
      </w:r>
      <w:r w:rsidR="006F2A0F" w:rsidRPr="009E2722">
        <w:rPr>
          <w:rFonts w:ascii="Comic Sans MS" w:hAnsi="Comic Sans MS"/>
          <w:b/>
          <w:color w:val="0070C0"/>
          <w:sz w:val="24"/>
          <w:szCs w:val="24"/>
        </w:rPr>
        <w:t>The Huge Bag of Worries</w:t>
      </w:r>
    </w:p>
    <w:p w:rsidR="006F2A0F" w:rsidRPr="009E2722" w:rsidRDefault="006F2A0F">
      <w:pPr>
        <w:rPr>
          <w:rFonts w:ascii="Comic Sans MS" w:hAnsi="Comic Sans MS"/>
          <w:color w:val="0070C0"/>
          <w:sz w:val="24"/>
          <w:szCs w:val="24"/>
        </w:rPr>
      </w:pPr>
      <w:r w:rsidRPr="009E2722">
        <w:rPr>
          <w:rFonts w:ascii="Comic Sans MS" w:hAnsi="Comic Sans MS"/>
          <w:b/>
          <w:color w:val="0070C0"/>
          <w:sz w:val="24"/>
          <w:szCs w:val="24"/>
        </w:rPr>
        <w:t>Virginia Ironside</w:t>
      </w:r>
    </w:p>
    <w:p w:rsidR="006F2A0F" w:rsidRPr="00A971DD" w:rsidRDefault="007520C9">
      <w:pPr>
        <w:rPr>
          <w:rFonts w:ascii="Comic Sans MS" w:hAnsi="Comic Sans MS"/>
          <w:sz w:val="24"/>
          <w:szCs w:val="24"/>
        </w:rPr>
      </w:pPr>
      <w:r w:rsidRPr="00A971DD">
        <w:rPr>
          <w:rFonts w:ascii="Comic Sans MS" w:hAnsi="Comic Sans MS"/>
          <w:sz w:val="24"/>
          <w:szCs w:val="24"/>
        </w:rPr>
        <w:t>Wherever</w:t>
      </w:r>
      <w:r w:rsidR="006F2A0F" w:rsidRPr="00A971DD">
        <w:rPr>
          <w:rFonts w:ascii="Comic Sans MS" w:hAnsi="Comic Sans MS"/>
          <w:sz w:val="24"/>
          <w:szCs w:val="24"/>
        </w:rPr>
        <w:t xml:space="preserve"> Jenny goes, her worries follow </w:t>
      </w:r>
      <w:r w:rsidRPr="00A971DD">
        <w:rPr>
          <w:rFonts w:ascii="Comic Sans MS" w:hAnsi="Comic Sans MS"/>
          <w:sz w:val="24"/>
          <w:szCs w:val="24"/>
        </w:rPr>
        <w:t>her -in a big blue bag. Jenny decides they will have to go. But who can help? A great book to use with anxious children as it helps sort worries through and make them more manageable.</w:t>
      </w:r>
    </w:p>
    <w:p w:rsidR="00B25B91" w:rsidRDefault="00B25B91">
      <w:pPr>
        <w:rPr>
          <w:rFonts w:ascii="Comic Sans MS" w:hAnsi="Comic Sans MS"/>
          <w:b/>
          <w:color w:val="0070C0"/>
          <w:sz w:val="24"/>
          <w:szCs w:val="24"/>
        </w:rPr>
      </w:pPr>
    </w:p>
    <w:p w:rsidR="00B25B91" w:rsidRDefault="00B25B91">
      <w:pPr>
        <w:rPr>
          <w:rFonts w:ascii="Comic Sans MS" w:hAnsi="Comic Sans MS"/>
          <w:b/>
          <w:color w:val="0070C0"/>
          <w:sz w:val="24"/>
          <w:szCs w:val="24"/>
        </w:rPr>
      </w:pPr>
    </w:p>
    <w:p w:rsidR="00B25B91" w:rsidRDefault="00B25B91">
      <w:pPr>
        <w:rPr>
          <w:rFonts w:ascii="Comic Sans MS" w:hAnsi="Comic Sans MS"/>
          <w:b/>
          <w:color w:val="0070C0"/>
          <w:sz w:val="24"/>
          <w:szCs w:val="24"/>
        </w:rPr>
      </w:pPr>
    </w:p>
    <w:p w:rsidR="007520C9" w:rsidRPr="009E2722" w:rsidRDefault="00B25B91">
      <w:pPr>
        <w:rPr>
          <w:rFonts w:ascii="Comic Sans MS" w:hAnsi="Comic Sans MS"/>
          <w:b/>
          <w:color w:val="0070C0"/>
          <w:sz w:val="24"/>
          <w:szCs w:val="24"/>
        </w:rPr>
      </w:pPr>
      <w:r>
        <w:rPr>
          <w:rFonts w:ascii="Arial" w:hAnsi="Arial" w:cs="Arial"/>
          <w:noProof/>
          <w:color w:val="0000FF"/>
          <w:sz w:val="21"/>
          <w:szCs w:val="21"/>
          <w:lang w:eastAsia="en-GB"/>
        </w:rPr>
        <w:lastRenderedPageBreak/>
        <w:drawing>
          <wp:anchor distT="0" distB="0" distL="114300" distR="114300" simplePos="0" relativeHeight="251661312" behindDoc="0" locked="0" layoutInCell="1" allowOverlap="1" wp14:anchorId="7FA3C4E7">
            <wp:simplePos x="0" y="0"/>
            <wp:positionH relativeFrom="column">
              <wp:posOffset>5143500</wp:posOffset>
            </wp:positionH>
            <wp:positionV relativeFrom="paragraph">
              <wp:posOffset>120650</wp:posOffset>
            </wp:positionV>
            <wp:extent cx="1212850" cy="1447800"/>
            <wp:effectExtent l="0" t="0" r="6350" b="0"/>
            <wp:wrapSquare wrapText="bothSides"/>
            <wp:docPr id="8" name="plahover0" descr="When My Worries Get Too Big! By Kari Dunn Buron 9781937473808">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hover0" descr="When My Worries Get Too Big! By Kari Dunn Buron 9781937473808">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2850" cy="1447800"/>
                    </a:xfrm>
                    <a:prstGeom prst="rect">
                      <a:avLst/>
                    </a:prstGeom>
                    <a:noFill/>
                    <a:ln>
                      <a:noFill/>
                    </a:ln>
                  </pic:spPr>
                </pic:pic>
              </a:graphicData>
            </a:graphic>
          </wp:anchor>
        </w:drawing>
      </w:r>
      <w:r w:rsidR="007520C9" w:rsidRPr="009E2722">
        <w:rPr>
          <w:rFonts w:ascii="Comic Sans MS" w:hAnsi="Comic Sans MS"/>
          <w:b/>
          <w:color w:val="0070C0"/>
          <w:sz w:val="24"/>
          <w:szCs w:val="24"/>
        </w:rPr>
        <w:t>When My Worries Get Too Big.</w:t>
      </w:r>
      <w:r w:rsidRPr="00B25B91">
        <w:rPr>
          <w:rFonts w:ascii="Arial" w:hAnsi="Arial" w:cs="Arial"/>
          <w:noProof/>
          <w:color w:val="0000FF"/>
          <w:sz w:val="21"/>
          <w:szCs w:val="21"/>
        </w:rPr>
        <w:t xml:space="preserve"> </w:t>
      </w:r>
    </w:p>
    <w:p w:rsidR="007520C9" w:rsidRPr="009E2722" w:rsidRDefault="007520C9">
      <w:pPr>
        <w:rPr>
          <w:rFonts w:ascii="Comic Sans MS" w:hAnsi="Comic Sans MS"/>
          <w:b/>
          <w:color w:val="0070C0"/>
          <w:sz w:val="24"/>
          <w:szCs w:val="24"/>
        </w:rPr>
      </w:pPr>
      <w:r w:rsidRPr="009E2722">
        <w:rPr>
          <w:rFonts w:ascii="Comic Sans MS" w:hAnsi="Comic Sans MS"/>
          <w:b/>
          <w:color w:val="0070C0"/>
          <w:sz w:val="24"/>
          <w:szCs w:val="24"/>
        </w:rPr>
        <w:t xml:space="preserve">By Kari Dunn </w:t>
      </w:r>
      <w:proofErr w:type="spellStart"/>
      <w:r w:rsidRPr="009E2722">
        <w:rPr>
          <w:rFonts w:ascii="Comic Sans MS" w:hAnsi="Comic Sans MS"/>
          <w:b/>
          <w:color w:val="0070C0"/>
          <w:sz w:val="24"/>
          <w:szCs w:val="24"/>
        </w:rPr>
        <w:t>Buron</w:t>
      </w:r>
      <w:proofErr w:type="spellEnd"/>
    </w:p>
    <w:p w:rsidR="007520C9" w:rsidRPr="00A971DD" w:rsidRDefault="007520C9">
      <w:pPr>
        <w:rPr>
          <w:rFonts w:ascii="Comic Sans MS" w:hAnsi="Comic Sans MS"/>
          <w:sz w:val="24"/>
          <w:szCs w:val="24"/>
        </w:rPr>
      </w:pPr>
      <w:r w:rsidRPr="00A971DD">
        <w:rPr>
          <w:rFonts w:ascii="Comic Sans MS" w:hAnsi="Comic Sans MS"/>
          <w:sz w:val="24"/>
          <w:szCs w:val="24"/>
        </w:rPr>
        <w:t>Through the irresistible character of Nicholas, this book gives young children an opportunity to explore with parents or teachers their own feelings as they react to events in their daily lives while learning some relaxation techniques.</w:t>
      </w:r>
    </w:p>
    <w:p w:rsidR="00B25B91" w:rsidRDefault="00B25B91">
      <w:pPr>
        <w:rPr>
          <w:rFonts w:ascii="Comic Sans MS" w:hAnsi="Comic Sans MS"/>
          <w:b/>
          <w:color w:val="0070C0"/>
          <w:sz w:val="24"/>
          <w:szCs w:val="24"/>
        </w:rPr>
      </w:pPr>
    </w:p>
    <w:p w:rsidR="00B25B91" w:rsidRDefault="00B25B91">
      <w:pPr>
        <w:rPr>
          <w:rFonts w:ascii="Comic Sans MS" w:hAnsi="Comic Sans MS"/>
          <w:b/>
          <w:color w:val="0070C0"/>
          <w:sz w:val="24"/>
          <w:szCs w:val="24"/>
        </w:rPr>
      </w:pPr>
    </w:p>
    <w:p w:rsidR="007520C9" w:rsidRPr="009E2722" w:rsidRDefault="00B25B91">
      <w:pPr>
        <w:rPr>
          <w:rFonts w:ascii="Comic Sans MS" w:hAnsi="Comic Sans MS"/>
          <w:b/>
          <w:color w:val="0070C0"/>
          <w:sz w:val="24"/>
          <w:szCs w:val="24"/>
        </w:rPr>
      </w:pPr>
      <w:r>
        <w:rPr>
          <w:rFonts w:ascii="Arial" w:hAnsi="Arial" w:cs="Arial"/>
          <w:noProof/>
          <w:color w:val="0000FF"/>
          <w:sz w:val="21"/>
          <w:szCs w:val="21"/>
          <w:lang w:eastAsia="en-GB"/>
        </w:rPr>
        <w:drawing>
          <wp:anchor distT="0" distB="0" distL="114300" distR="114300" simplePos="0" relativeHeight="251662336" behindDoc="0" locked="0" layoutInCell="1" allowOverlap="1" wp14:anchorId="56A1AAD1">
            <wp:simplePos x="0" y="0"/>
            <wp:positionH relativeFrom="column">
              <wp:posOffset>5181600</wp:posOffset>
            </wp:positionH>
            <wp:positionV relativeFrom="paragraph">
              <wp:posOffset>154305</wp:posOffset>
            </wp:positionV>
            <wp:extent cx="1111250" cy="1447800"/>
            <wp:effectExtent l="0" t="0" r="0" b="0"/>
            <wp:wrapSquare wrapText="bothSides"/>
            <wp:docPr id="10" name="plahover0" descr="What to Do When You Worry Too Much: A Kid's Guide to Overcoming Anxiety (What-to-Do Guides for Kids) (What-to-Do Guides for Kids )">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hover0" descr="What to Do When You Worry Too Much: A Kid's Guide to Overcoming Anxiety (What-to-Do Guides for Kids) (What-to-Do Guides for Kids )">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0" cy="1447800"/>
                    </a:xfrm>
                    <a:prstGeom prst="rect">
                      <a:avLst/>
                    </a:prstGeom>
                    <a:noFill/>
                    <a:ln>
                      <a:noFill/>
                    </a:ln>
                  </pic:spPr>
                </pic:pic>
              </a:graphicData>
            </a:graphic>
          </wp:anchor>
        </w:drawing>
      </w:r>
      <w:r w:rsidR="007520C9" w:rsidRPr="009E2722">
        <w:rPr>
          <w:rFonts w:ascii="Comic Sans MS" w:hAnsi="Comic Sans MS"/>
          <w:b/>
          <w:color w:val="0070C0"/>
          <w:sz w:val="24"/>
          <w:szCs w:val="24"/>
        </w:rPr>
        <w:t>What to Do When You Worry Too Much</w:t>
      </w:r>
    </w:p>
    <w:p w:rsidR="007520C9" w:rsidRPr="009E2722" w:rsidRDefault="007520C9">
      <w:pPr>
        <w:rPr>
          <w:rFonts w:ascii="Comic Sans MS" w:hAnsi="Comic Sans MS"/>
          <w:b/>
          <w:color w:val="0070C0"/>
          <w:sz w:val="24"/>
          <w:szCs w:val="24"/>
        </w:rPr>
      </w:pPr>
      <w:r w:rsidRPr="009E2722">
        <w:rPr>
          <w:rFonts w:ascii="Comic Sans MS" w:hAnsi="Comic Sans MS"/>
          <w:b/>
          <w:color w:val="0070C0"/>
          <w:sz w:val="24"/>
          <w:szCs w:val="24"/>
        </w:rPr>
        <w:t>By Dawn Huebner</w:t>
      </w:r>
    </w:p>
    <w:p w:rsidR="007520C9" w:rsidRPr="00A971DD" w:rsidRDefault="007520C9">
      <w:pPr>
        <w:rPr>
          <w:rFonts w:ascii="Comic Sans MS" w:hAnsi="Comic Sans MS"/>
          <w:sz w:val="24"/>
          <w:szCs w:val="24"/>
        </w:rPr>
      </w:pPr>
      <w:r w:rsidRPr="00A971DD">
        <w:rPr>
          <w:rFonts w:ascii="Comic Sans MS" w:hAnsi="Comic Sans MS"/>
          <w:sz w:val="24"/>
          <w:szCs w:val="24"/>
        </w:rPr>
        <w:t>This book is an interactive self-help book designed to guide 6-12 year olds and their parents through the cognitive-behavioural techniques most often used in the treatment of generalised anxiety</w:t>
      </w:r>
      <w:r w:rsidR="00FE7A4F" w:rsidRPr="00A971DD">
        <w:rPr>
          <w:rFonts w:ascii="Comic Sans MS" w:hAnsi="Comic Sans MS"/>
          <w:sz w:val="24"/>
          <w:szCs w:val="24"/>
        </w:rPr>
        <w:t>.</w:t>
      </w:r>
    </w:p>
    <w:p w:rsidR="00B25B91" w:rsidRDefault="00B25B91">
      <w:pPr>
        <w:rPr>
          <w:rFonts w:ascii="Comic Sans MS" w:hAnsi="Comic Sans MS"/>
          <w:b/>
          <w:color w:val="0070C0"/>
          <w:sz w:val="24"/>
          <w:szCs w:val="24"/>
        </w:rPr>
      </w:pPr>
    </w:p>
    <w:p w:rsidR="00B25B91" w:rsidRDefault="00B25B91">
      <w:pPr>
        <w:rPr>
          <w:rFonts w:ascii="Comic Sans MS" w:hAnsi="Comic Sans MS"/>
          <w:b/>
          <w:color w:val="0070C0"/>
          <w:sz w:val="24"/>
          <w:szCs w:val="24"/>
        </w:rPr>
      </w:pPr>
    </w:p>
    <w:p w:rsidR="00FE7A4F" w:rsidRPr="009E2722" w:rsidRDefault="00FE7A4F">
      <w:pPr>
        <w:rPr>
          <w:rFonts w:ascii="Comic Sans MS" w:hAnsi="Comic Sans MS"/>
          <w:b/>
          <w:color w:val="0070C0"/>
          <w:sz w:val="24"/>
          <w:szCs w:val="24"/>
        </w:rPr>
      </w:pPr>
      <w:r w:rsidRPr="009E2722">
        <w:rPr>
          <w:rFonts w:ascii="Comic Sans MS" w:hAnsi="Comic Sans MS"/>
          <w:b/>
          <w:color w:val="0070C0"/>
          <w:sz w:val="24"/>
          <w:szCs w:val="24"/>
        </w:rPr>
        <w:t>It’s Okay to Make Mistakes</w:t>
      </w:r>
    </w:p>
    <w:p w:rsidR="00FE7A4F" w:rsidRPr="009E2722" w:rsidRDefault="00B25B91">
      <w:pPr>
        <w:rPr>
          <w:rFonts w:ascii="Comic Sans MS" w:hAnsi="Comic Sans MS"/>
          <w:b/>
          <w:color w:val="0070C0"/>
          <w:sz w:val="24"/>
          <w:szCs w:val="24"/>
        </w:rPr>
      </w:pPr>
      <w:r>
        <w:rPr>
          <w:rFonts w:ascii="Comic Sans MS" w:hAnsi="Comic Sans MS"/>
          <w:noProof/>
          <w:lang w:eastAsia="en-GB"/>
        </w:rPr>
        <w:drawing>
          <wp:anchor distT="0" distB="0" distL="114300" distR="114300" simplePos="0" relativeHeight="251663360" behindDoc="0" locked="0" layoutInCell="1" allowOverlap="1" wp14:anchorId="2710AD60">
            <wp:simplePos x="0" y="0"/>
            <wp:positionH relativeFrom="margin">
              <wp:posOffset>5194300</wp:posOffset>
            </wp:positionH>
            <wp:positionV relativeFrom="paragraph">
              <wp:posOffset>168275</wp:posOffset>
            </wp:positionV>
            <wp:extent cx="1111250" cy="1447800"/>
            <wp:effectExtent l="0" t="0" r="0" b="0"/>
            <wp:wrapSquare wrapText="bothSides"/>
            <wp:docPr id="12" name="Picture 12" descr="C:\Users\tina.lock\AppData\Local\Microsoft\Windows\INetCache\Content.MSO\760385D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ina.lock\AppData\Local\Microsoft\Windows\INetCache\Content.MSO\760385D1.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1250"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7A4F" w:rsidRPr="009E2722">
        <w:rPr>
          <w:rFonts w:ascii="Comic Sans MS" w:hAnsi="Comic Sans MS"/>
          <w:b/>
          <w:color w:val="0070C0"/>
          <w:sz w:val="24"/>
          <w:szCs w:val="24"/>
        </w:rPr>
        <w:t>By Todd Parr</w:t>
      </w:r>
    </w:p>
    <w:p w:rsidR="001D50E0" w:rsidRDefault="001D50E0">
      <w:pPr>
        <w:rPr>
          <w:rFonts w:ascii="Comic Sans MS" w:hAnsi="Comic Sans MS"/>
          <w:sz w:val="24"/>
          <w:szCs w:val="24"/>
        </w:rPr>
      </w:pPr>
      <w:r w:rsidRPr="00A971DD">
        <w:rPr>
          <w:rFonts w:ascii="Comic Sans MS" w:hAnsi="Comic Sans MS"/>
          <w:sz w:val="24"/>
          <w:szCs w:val="24"/>
        </w:rPr>
        <w:t>The book is suitable for younger children, embraces life’s happy accidents, the mistakes and mess-ups that can lead to self- discovery. Todd Parr brings a timely theme to life with his signature bold, Kid friendly illustrations and a passion for making readers feel good about themselves, encouraging them to try new things, experiment, and dare to explore new paths.</w:t>
      </w:r>
    </w:p>
    <w:p w:rsidR="00B25B91" w:rsidRDefault="00B25B91">
      <w:pPr>
        <w:rPr>
          <w:rFonts w:ascii="Comic Sans MS" w:hAnsi="Comic Sans MS"/>
          <w:b/>
          <w:color w:val="0070C0"/>
          <w:sz w:val="24"/>
          <w:szCs w:val="24"/>
        </w:rPr>
      </w:pPr>
    </w:p>
    <w:p w:rsidR="009E2722" w:rsidRPr="009E2722" w:rsidRDefault="00B25B91">
      <w:pPr>
        <w:rPr>
          <w:rFonts w:ascii="Comic Sans MS" w:hAnsi="Comic Sans MS"/>
          <w:b/>
          <w:color w:val="0070C0"/>
          <w:sz w:val="24"/>
          <w:szCs w:val="24"/>
        </w:rPr>
      </w:pPr>
      <w:r>
        <w:rPr>
          <w:rFonts w:ascii="Comic Sans MS" w:hAnsi="Comic Sans MS"/>
          <w:noProof/>
          <w:lang w:eastAsia="en-GB"/>
        </w:rPr>
        <w:drawing>
          <wp:anchor distT="0" distB="0" distL="114300" distR="114300" simplePos="0" relativeHeight="251664384" behindDoc="0" locked="0" layoutInCell="1" allowOverlap="1" wp14:anchorId="1845F33E">
            <wp:simplePos x="0" y="0"/>
            <wp:positionH relativeFrom="margin">
              <wp:posOffset>5232400</wp:posOffset>
            </wp:positionH>
            <wp:positionV relativeFrom="paragraph">
              <wp:posOffset>214630</wp:posOffset>
            </wp:positionV>
            <wp:extent cx="1111250" cy="1390650"/>
            <wp:effectExtent l="0" t="0" r="0" b="0"/>
            <wp:wrapSquare wrapText="bothSides"/>
            <wp:docPr id="13" name="Picture 13" descr="C:\Users\tina.lock\AppData\Local\Microsoft\Windows\INetCache\Content.MSO\F231CF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ina.lock\AppData\Local\Microsoft\Windows\INetCache\Content.MSO\F231CF5C.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11250"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2722" w:rsidRPr="009E2722">
        <w:rPr>
          <w:rFonts w:ascii="Comic Sans MS" w:hAnsi="Comic Sans MS"/>
          <w:b/>
          <w:color w:val="0070C0"/>
          <w:sz w:val="24"/>
          <w:szCs w:val="24"/>
        </w:rPr>
        <w:t>Winston was Worried</w:t>
      </w:r>
    </w:p>
    <w:p w:rsidR="009E2722" w:rsidRPr="009E2722" w:rsidRDefault="009E2722">
      <w:pPr>
        <w:rPr>
          <w:rFonts w:ascii="Comic Sans MS" w:hAnsi="Comic Sans MS"/>
          <w:b/>
          <w:color w:val="0070C0"/>
          <w:sz w:val="24"/>
          <w:szCs w:val="24"/>
        </w:rPr>
      </w:pPr>
      <w:r w:rsidRPr="009E2722">
        <w:rPr>
          <w:rFonts w:ascii="Comic Sans MS" w:hAnsi="Comic Sans MS"/>
          <w:b/>
          <w:color w:val="0070C0"/>
          <w:sz w:val="24"/>
          <w:szCs w:val="24"/>
        </w:rPr>
        <w:t>By Pamela Duncan Edwards</w:t>
      </w:r>
    </w:p>
    <w:p w:rsidR="009E2722" w:rsidRPr="00A971DD" w:rsidRDefault="009E2722">
      <w:pPr>
        <w:rPr>
          <w:rFonts w:ascii="Comic Sans MS" w:hAnsi="Comic Sans MS"/>
          <w:sz w:val="24"/>
          <w:szCs w:val="24"/>
        </w:rPr>
      </w:pPr>
      <w:r>
        <w:rPr>
          <w:rFonts w:ascii="Comic Sans MS" w:hAnsi="Comic Sans MS"/>
          <w:sz w:val="24"/>
          <w:szCs w:val="24"/>
        </w:rPr>
        <w:t>Poo</w:t>
      </w:r>
      <w:r w:rsidR="00B25B91">
        <w:rPr>
          <w:rFonts w:ascii="Comic Sans MS" w:hAnsi="Comic Sans MS"/>
          <w:sz w:val="24"/>
          <w:szCs w:val="24"/>
        </w:rPr>
        <w:t>r</w:t>
      </w:r>
      <w:r>
        <w:rPr>
          <w:rFonts w:ascii="Comic Sans MS" w:hAnsi="Comic Sans MS"/>
          <w:sz w:val="24"/>
          <w:szCs w:val="24"/>
        </w:rPr>
        <w:t xml:space="preserve"> Winston is far too worried to play with his friends. He’s off to the vet with a splinter in his paw, and there’s nothing worse than having a splinter in your paw. Or so Winston thinks…</w:t>
      </w:r>
    </w:p>
    <w:p w:rsidR="00A971DD" w:rsidRPr="00A971DD" w:rsidRDefault="00A971DD">
      <w:pPr>
        <w:rPr>
          <w:rFonts w:ascii="Comic Sans MS" w:hAnsi="Comic Sans MS"/>
          <w:sz w:val="24"/>
          <w:szCs w:val="24"/>
        </w:rPr>
      </w:pPr>
    </w:p>
    <w:sectPr w:rsidR="00A971DD" w:rsidRPr="00A971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A0F"/>
    <w:rsid w:val="001D50E0"/>
    <w:rsid w:val="003C405C"/>
    <w:rsid w:val="00611D58"/>
    <w:rsid w:val="006F2A0F"/>
    <w:rsid w:val="007520C9"/>
    <w:rsid w:val="009E2722"/>
    <w:rsid w:val="00A971DD"/>
    <w:rsid w:val="00B25B91"/>
    <w:rsid w:val="00BA60B6"/>
    <w:rsid w:val="00FE7A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C72EBF-CD3A-4149-A12A-DA429E019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adservices.com/pagead/aclk?sa=L&amp;ai=DChcSEwj1kqqxpJXoAhUNsO0KHTM4DWsYABAHGgJkZw&amp;ohost=www.google.co.uk&amp;cid=CAASE-RoOsnQkPCr6RR_hQMEyiDBiH8&amp;sig=AOD64_2X29ludnSZ3a4XxxvgL9sY46oLGQ&amp;ctype=5&amp;rct=j&amp;q=&amp;ved=2ahUKEwjjvKOxpJXoAhWCYcAKHW7TBAQQ9aACegQIIBBE&amp;adurl="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google.co.uk/aclk?sa=L&amp;ai=DChcSEwjN_O_jpJXoAhUTRNMKHQNgD0UYABAEGgJ3Yg&amp;sig=AOD64_2P6QLVucxRYWiIwO0Hp02nJ8xUxQ&amp;ctype=5&amp;rct=j&amp;q=&amp;ved=2ahUKEwjip-bjpJXoAhXGQEEAHWr5AacQ9aACegQIHRA5&amp;adur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googleadservices.com/pagead/aclk?sa=L&amp;ai=DChcSEwi_6cSRpJXoAhUC4O0KHckVAoQYABAIGgJkZw&amp;ohost=www.google.co.uk&amp;cid=CAASE-RooCQof5XVpYajYANKZ4DNW_k&amp;sig=AOD64_09yrpqSC3VI7qg34RhKkkE_XBYfA&amp;ctype=5&amp;rct=j&amp;q=&amp;ved=2ahUKEwjfsr6RpJXoAhUZM8AKHfrYCQIQ9aACegQIGBA4&amp;adurl="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7.jpeg"/><Relationship Id="rId10" Type="http://schemas.openxmlformats.org/officeDocument/2006/relationships/hyperlink" Target="https://www.googleadservices.com/pagead/aclk?sa=L&amp;ai=DChcSEwji-MjNpJXoAhUHsu0KHbABD98YABAEGgJkZw&amp;ohost=www.google.co.uk&amp;cid=CAASE-Ro25jsPkCUtS2oNDMi8Nkv19s&amp;sig=AOD64_1VcyQACnmzxi83qm7htddWjddgYQ&amp;ctype=5&amp;rct=j&amp;q=&amp;ved=2ahUKEwj4gsHNpJXoAhUSilwKHRQ-Cx0Q9aACegQIHRA4&amp;adurl=" TargetMode="External"/><Relationship Id="rId4" Type="http://schemas.openxmlformats.org/officeDocument/2006/relationships/hyperlink" Target="https://www.google.co.uk/aclk?sa=L&amp;ai=DChcSEwj90v7zo5XoAhUW4O0KHQvbBYIYABAEGgJkZw&amp;sig=AOD64_1YjbTRSvi8ULNg3-WgggHMaDH0UA&amp;ctype=5&amp;rct=j&amp;q=&amp;ved=2ahUKEwiYwvbzo5XoAhVITsAKHRjhAk4Q9aACegQIDRA5&amp;adurl=" TargetMode="Externa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Lock, Tina</dc:creator>
  <cp:keywords/>
  <dc:description/>
  <cp:lastModifiedBy>Marie Matthews</cp:lastModifiedBy>
  <cp:revision>2</cp:revision>
  <cp:lastPrinted>2020-03-17T08:26:00Z</cp:lastPrinted>
  <dcterms:created xsi:type="dcterms:W3CDTF">2021-03-09T10:56:00Z</dcterms:created>
  <dcterms:modified xsi:type="dcterms:W3CDTF">2021-03-09T10:56:00Z</dcterms:modified>
</cp:coreProperties>
</file>