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6AAA4" w14:textId="53E898C6" w:rsidR="00C44389" w:rsidRPr="00B01454" w:rsidRDefault="00C44389" w:rsidP="00C44389">
      <w:pPr>
        <w:spacing w:after="0"/>
        <w:ind w:left="-284"/>
        <w:rPr>
          <w:b/>
          <w:sz w:val="40"/>
        </w:rPr>
      </w:pPr>
      <w:r w:rsidRPr="00B01454">
        <w:rPr>
          <w:b/>
          <w:noProof/>
          <w:sz w:val="44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2631595F" wp14:editId="4E3E4DD4">
            <wp:simplePos x="0" y="0"/>
            <wp:positionH relativeFrom="margin">
              <wp:posOffset>6297433</wp:posOffset>
            </wp:positionH>
            <wp:positionV relativeFrom="paragraph">
              <wp:posOffset>-353998</wp:posOffset>
            </wp:positionV>
            <wp:extent cx="743522" cy="914400"/>
            <wp:effectExtent l="0" t="0" r="0" b="0"/>
            <wp:wrapNone/>
            <wp:docPr id="16" name="Picture 16" descr="W:\NB logo 2016 - crest blu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:\NB logo 2016 - crest blu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2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02BD" w:rsidRPr="00B01454">
        <w:rPr>
          <w:b/>
          <w:noProof/>
          <w:sz w:val="44"/>
          <w:u w:val="single"/>
          <w:lang w:eastAsia="en-GB"/>
        </w:rPr>
        <w:t>Ordinarily Available Provision</w:t>
      </w:r>
      <w:r w:rsidRPr="00B01454">
        <w:rPr>
          <w:b/>
          <w:sz w:val="40"/>
          <w:u w:val="single"/>
        </w:rPr>
        <w:t xml:space="preserve"> </w:t>
      </w:r>
      <w:r w:rsidR="003E5F55">
        <w:rPr>
          <w:b/>
          <w:sz w:val="40"/>
          <w:u w:val="single"/>
        </w:rPr>
        <w:t xml:space="preserve">at North Bradley </w:t>
      </w:r>
    </w:p>
    <w:p w14:paraId="6237AA1D" w14:textId="792952B4" w:rsidR="005F1C1D" w:rsidRDefault="005F1C1D" w:rsidP="005F1C1D">
      <w:pPr>
        <w:spacing w:after="0"/>
        <w:ind w:left="-284"/>
      </w:pPr>
      <w:r>
        <w:tab/>
      </w:r>
    </w:p>
    <w:p w14:paraId="6237AA1E" w14:textId="1C8A88F7" w:rsidR="005F1C1D" w:rsidRPr="005F1C1D" w:rsidRDefault="005F1C1D" w:rsidP="005F1C1D">
      <w:pPr>
        <w:spacing w:after="0"/>
        <w:ind w:left="-284"/>
        <w:rPr>
          <w:b/>
        </w:rPr>
      </w:pPr>
      <w:r>
        <w:tab/>
      </w:r>
      <w:r>
        <w:tab/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831"/>
        <w:gridCol w:w="2693"/>
        <w:gridCol w:w="2835"/>
        <w:gridCol w:w="2835"/>
      </w:tblGrid>
      <w:tr w:rsidR="00BE59D1" w14:paraId="4F95FF94" w14:textId="77777777" w:rsidTr="00BE59D1">
        <w:tc>
          <w:tcPr>
            <w:tcW w:w="11194" w:type="dxa"/>
            <w:gridSpan w:val="4"/>
          </w:tcPr>
          <w:p w14:paraId="3841CE59" w14:textId="24E3E78D" w:rsidR="00BE59D1" w:rsidRDefault="00BE59D1" w:rsidP="00CC4A4D">
            <w:pPr>
              <w:jc w:val="center"/>
              <w:rPr>
                <w:b/>
              </w:rPr>
            </w:pPr>
            <w:r w:rsidRPr="00BE59D1">
              <w:rPr>
                <w:b/>
                <w:sz w:val="28"/>
                <w:szCs w:val="28"/>
              </w:rPr>
              <w:t xml:space="preserve">Universal </w:t>
            </w:r>
          </w:p>
        </w:tc>
      </w:tr>
      <w:tr w:rsidR="005F1C1D" w14:paraId="6237AA23" w14:textId="77777777" w:rsidTr="005F1C1D">
        <w:tc>
          <w:tcPr>
            <w:tcW w:w="2831" w:type="dxa"/>
            <w:shd w:val="clear" w:color="auto" w:fill="C5E0B3" w:themeFill="accent6" w:themeFillTint="66"/>
          </w:tcPr>
          <w:p w14:paraId="6237AA1F" w14:textId="77777777" w:rsidR="005F1C1D" w:rsidRPr="000D0F89" w:rsidRDefault="005F1C1D" w:rsidP="00CC4A4D">
            <w:pPr>
              <w:jc w:val="center"/>
              <w:rPr>
                <w:b/>
              </w:rPr>
            </w:pPr>
            <w:bookmarkStart w:id="0" w:name="_Hlk215600210"/>
            <w:r>
              <w:rPr>
                <w:b/>
              </w:rPr>
              <w:t>Cognition &amp; Learning</w:t>
            </w:r>
          </w:p>
        </w:tc>
        <w:tc>
          <w:tcPr>
            <w:tcW w:w="2693" w:type="dxa"/>
            <w:shd w:val="clear" w:color="auto" w:fill="FFE599" w:themeFill="accent4" w:themeFillTint="66"/>
          </w:tcPr>
          <w:p w14:paraId="6237AA20" w14:textId="77777777" w:rsidR="005F1C1D" w:rsidRPr="00EB06E3" w:rsidRDefault="005F1C1D" w:rsidP="00CC4A4D">
            <w:pPr>
              <w:jc w:val="center"/>
              <w:rPr>
                <w:b/>
              </w:rPr>
            </w:pPr>
            <w:r>
              <w:rPr>
                <w:b/>
              </w:rPr>
              <w:t>Communication &amp; Interaction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14:paraId="6237AA21" w14:textId="77777777" w:rsidR="005F1C1D" w:rsidRPr="00EB06E3" w:rsidRDefault="005F1C1D" w:rsidP="00CC4A4D">
            <w:pPr>
              <w:jc w:val="center"/>
              <w:rPr>
                <w:b/>
              </w:rPr>
            </w:pPr>
            <w:r>
              <w:rPr>
                <w:b/>
              </w:rPr>
              <w:t>Social, Emotional and Mental Health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6237AA22" w14:textId="77777777" w:rsidR="005F1C1D" w:rsidRPr="000B105B" w:rsidRDefault="005F1C1D" w:rsidP="00CC4A4D">
            <w:pPr>
              <w:jc w:val="center"/>
              <w:rPr>
                <w:b/>
              </w:rPr>
            </w:pPr>
            <w:r>
              <w:rPr>
                <w:b/>
              </w:rPr>
              <w:t>Sensory/Physical</w:t>
            </w:r>
          </w:p>
        </w:tc>
      </w:tr>
      <w:bookmarkEnd w:id="0"/>
      <w:tr w:rsidR="005F1C1D" w14:paraId="6237AA95" w14:textId="77777777" w:rsidTr="005F1C1D">
        <w:tc>
          <w:tcPr>
            <w:tcW w:w="2831" w:type="dxa"/>
          </w:tcPr>
          <w:p w14:paraId="6237AA24" w14:textId="1466FC12" w:rsidR="005F1C1D" w:rsidRPr="00F86760" w:rsidRDefault="005F1C1D" w:rsidP="005F1C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 xml:space="preserve">Small group teaching </w:t>
            </w:r>
          </w:p>
          <w:p w14:paraId="6237AA25" w14:textId="77777777" w:rsidR="005F1C1D" w:rsidRPr="00F86760" w:rsidRDefault="005F1C1D" w:rsidP="005F1C1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28" w14:textId="2D03D122" w:rsidR="005F1C1D" w:rsidRPr="00F86760" w:rsidRDefault="00705BDB" w:rsidP="00DB21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C</w:t>
            </w:r>
            <w:r w:rsidR="005F1C1D" w:rsidRPr="00F86760">
              <w:rPr>
                <w:rFonts w:cstheme="minorHAnsi"/>
                <w:sz w:val="20"/>
                <w:szCs w:val="20"/>
              </w:rPr>
              <w:t>heck-ins</w:t>
            </w:r>
          </w:p>
          <w:p w14:paraId="6237AA29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2A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Sound/Word mats</w:t>
            </w:r>
          </w:p>
          <w:p w14:paraId="6237AA2B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2F" w14:textId="77777777" w:rsidR="005F1C1D" w:rsidRPr="00F86760" w:rsidRDefault="005F1C1D" w:rsidP="00DB212E">
            <w:pPr>
              <w:rPr>
                <w:rFonts w:cstheme="minorHAnsi"/>
                <w:sz w:val="20"/>
                <w:szCs w:val="20"/>
              </w:rPr>
            </w:pPr>
          </w:p>
          <w:p w14:paraId="6237AA30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Key word spelling bookmark</w:t>
            </w:r>
          </w:p>
          <w:p w14:paraId="6237AA31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32" w14:textId="1ADD26C9" w:rsidR="005F1C1D" w:rsidRPr="00F86760" w:rsidRDefault="00F53A3A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Talking Ti</w:t>
            </w:r>
            <w:r w:rsidR="00DB212E" w:rsidRPr="00F86760">
              <w:rPr>
                <w:rFonts w:cstheme="minorHAnsi"/>
                <w:sz w:val="20"/>
                <w:szCs w:val="20"/>
              </w:rPr>
              <w:t>n</w:t>
            </w:r>
          </w:p>
          <w:p w14:paraId="6237AA33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39" w14:textId="0D796F12" w:rsidR="005F1C1D" w:rsidRPr="00F86760" w:rsidRDefault="005F1C1D" w:rsidP="00DB21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Physical resources in Maths</w:t>
            </w:r>
          </w:p>
          <w:p w14:paraId="6237AA3D" w14:textId="77777777" w:rsidR="005F1C1D" w:rsidRPr="00F86760" w:rsidRDefault="005F1C1D" w:rsidP="00DB212E">
            <w:pPr>
              <w:rPr>
                <w:rFonts w:cstheme="minorHAnsi"/>
                <w:sz w:val="20"/>
                <w:szCs w:val="20"/>
              </w:rPr>
            </w:pPr>
          </w:p>
          <w:p w14:paraId="6237AA3E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Additional time to complete tasks</w:t>
            </w:r>
          </w:p>
          <w:p w14:paraId="6237AA41" w14:textId="77777777" w:rsidR="005F1C1D" w:rsidRPr="00F86760" w:rsidRDefault="005F1C1D" w:rsidP="00DB212E">
            <w:pPr>
              <w:rPr>
                <w:rFonts w:cstheme="minorHAnsi"/>
                <w:sz w:val="20"/>
                <w:szCs w:val="20"/>
              </w:rPr>
            </w:pPr>
          </w:p>
          <w:p w14:paraId="3FDF553E" w14:textId="1E9D452C" w:rsidR="005F1C1D" w:rsidRPr="00F86760" w:rsidRDefault="00F53A3A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Clicker or Word to support writing.</w:t>
            </w:r>
          </w:p>
          <w:p w14:paraId="04A52574" w14:textId="77777777" w:rsidR="001A2281" w:rsidRPr="00F86760" w:rsidRDefault="001A2281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4700AEF" w14:textId="77777777" w:rsidR="003E5F55" w:rsidRPr="00F86760" w:rsidRDefault="003E5F55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 xml:space="preserve">Coloured overlays </w:t>
            </w:r>
          </w:p>
          <w:p w14:paraId="1388ADF2" w14:textId="77777777" w:rsidR="003E5F55" w:rsidRPr="00F86760" w:rsidRDefault="003E5F55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7D6B5E2" w14:textId="77777777" w:rsidR="003E5F55" w:rsidRPr="00F86760" w:rsidRDefault="003E5F55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Coloured paper</w:t>
            </w:r>
          </w:p>
          <w:p w14:paraId="4D696B2D" w14:textId="77777777" w:rsidR="00F86760" w:rsidRPr="00F86760" w:rsidRDefault="00F86760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041717E" w14:textId="6EB74220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6760">
              <w:rPr>
                <w:rFonts w:cstheme="minorHAnsi"/>
                <w:color w:val="000000" w:themeColor="text1"/>
                <w:sz w:val="20"/>
                <w:szCs w:val="20"/>
              </w:rPr>
              <w:t>Formative assessment</w:t>
            </w:r>
          </w:p>
          <w:p w14:paraId="62059F67" w14:textId="77777777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9ABC7F0" w14:textId="77777777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6760">
              <w:rPr>
                <w:rFonts w:cstheme="minorHAnsi"/>
                <w:color w:val="000000" w:themeColor="text1"/>
                <w:sz w:val="20"/>
                <w:szCs w:val="20"/>
              </w:rPr>
              <w:t>Recognition/celebration of non-academic achievements to raise confidence</w:t>
            </w:r>
          </w:p>
          <w:p w14:paraId="52725B94" w14:textId="77777777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4D5A031" w14:textId="77777777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6760">
              <w:rPr>
                <w:rFonts w:cstheme="minorHAnsi"/>
                <w:color w:val="000000" w:themeColor="text1"/>
                <w:sz w:val="20"/>
                <w:szCs w:val="20"/>
              </w:rPr>
              <w:t>Monitoring of attendance</w:t>
            </w:r>
          </w:p>
          <w:p w14:paraId="3BD3DC75" w14:textId="77777777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26F6E2F" w14:textId="77777777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6760">
              <w:rPr>
                <w:rFonts w:cstheme="minorHAnsi"/>
                <w:color w:val="000000" w:themeColor="text1"/>
                <w:sz w:val="20"/>
                <w:szCs w:val="20"/>
              </w:rPr>
              <w:t>Appropriate processing time given</w:t>
            </w:r>
          </w:p>
          <w:p w14:paraId="7F760BFF" w14:textId="77777777" w:rsidR="00F86760" w:rsidRP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488D7A0" w14:textId="77777777" w:rsidR="00F86760" w:rsidRDefault="00F86760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6760">
              <w:rPr>
                <w:rFonts w:cstheme="minorHAnsi"/>
                <w:color w:val="000000" w:themeColor="text1"/>
                <w:sz w:val="20"/>
                <w:szCs w:val="20"/>
              </w:rPr>
              <w:t>Chunking of tasks/small steps provided to achieve tasks with increasing independence</w:t>
            </w:r>
          </w:p>
          <w:p w14:paraId="603552D9" w14:textId="77777777" w:rsidR="008F4C56" w:rsidRDefault="008F4C56" w:rsidP="00F8676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237AA42" w14:textId="41E92C76" w:rsidR="008F4C56" w:rsidRPr="00F86760" w:rsidRDefault="008F4C56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Writing frames/sentence starters </w:t>
            </w:r>
          </w:p>
        </w:tc>
        <w:tc>
          <w:tcPr>
            <w:tcW w:w="2693" w:type="dxa"/>
          </w:tcPr>
          <w:p w14:paraId="6237AA43" w14:textId="671CA51E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Visual timetable</w:t>
            </w:r>
          </w:p>
          <w:p w14:paraId="615372E2" w14:textId="596B2CCE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FA2B978" w14:textId="1E3FB9AA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Timer to visually support transition and time-limited activities.</w:t>
            </w:r>
          </w:p>
          <w:p w14:paraId="75958B88" w14:textId="0516D838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71A0E7" w14:textId="1E6FDA91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Now</w:t>
            </w:r>
            <w:r w:rsidR="00705BDB" w:rsidRPr="00F86760">
              <w:rPr>
                <w:rFonts w:cstheme="minorHAnsi"/>
                <w:sz w:val="20"/>
                <w:szCs w:val="20"/>
              </w:rPr>
              <w:t xml:space="preserve"> &amp; </w:t>
            </w:r>
            <w:r w:rsidRPr="00F86760">
              <w:rPr>
                <w:rFonts w:cstheme="minorHAnsi"/>
                <w:sz w:val="20"/>
                <w:szCs w:val="20"/>
              </w:rPr>
              <w:t>Next</w:t>
            </w:r>
          </w:p>
          <w:p w14:paraId="6237AA44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45" w14:textId="6DADC9B2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Social stories</w:t>
            </w:r>
            <w:r w:rsidR="001B46D9" w:rsidRPr="00F86760">
              <w:rPr>
                <w:rFonts w:cstheme="minorHAnsi"/>
                <w:sz w:val="20"/>
                <w:szCs w:val="20"/>
              </w:rPr>
              <w:t xml:space="preserve"> and visuals to support classroom expectations and behaviour</w:t>
            </w:r>
            <w:r w:rsidR="003E5F55" w:rsidRPr="00F86760">
              <w:rPr>
                <w:rFonts w:cstheme="minorHAnsi"/>
                <w:sz w:val="20"/>
                <w:szCs w:val="20"/>
              </w:rPr>
              <w:t xml:space="preserve"> (widget</w:t>
            </w:r>
            <w:r w:rsidR="008F4C56">
              <w:rPr>
                <w:rFonts w:cstheme="minorHAnsi"/>
                <w:sz w:val="20"/>
                <w:szCs w:val="20"/>
              </w:rPr>
              <w:t xml:space="preserve"> visuals</w:t>
            </w:r>
            <w:r w:rsidR="003E5F55" w:rsidRPr="00F86760">
              <w:rPr>
                <w:rFonts w:cstheme="minorHAnsi"/>
                <w:sz w:val="20"/>
                <w:szCs w:val="20"/>
              </w:rPr>
              <w:t>)</w:t>
            </w:r>
          </w:p>
          <w:p w14:paraId="6237AA46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47" w14:textId="3F1F9B8A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Personal Workstation</w:t>
            </w:r>
            <w:r w:rsidR="00F53A3A" w:rsidRPr="00F867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237AA48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49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Privacy screen</w:t>
            </w:r>
          </w:p>
          <w:p w14:paraId="6237AA4A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4F" w14:textId="29582B9A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Structured routines</w:t>
            </w:r>
          </w:p>
          <w:p w14:paraId="6237AA50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9E25580" w14:textId="31F7A56A" w:rsidR="001A2281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Instructions in short, simple sentences</w:t>
            </w:r>
          </w:p>
          <w:p w14:paraId="6237AA54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55" w14:textId="0491A88E" w:rsidR="005F1C1D" w:rsidRPr="00F86760" w:rsidRDefault="003E5F55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Visual c</w:t>
            </w:r>
            <w:r w:rsidR="005F1C1D" w:rsidRPr="00F86760">
              <w:rPr>
                <w:rFonts w:cstheme="minorHAnsi"/>
                <w:sz w:val="20"/>
                <w:szCs w:val="20"/>
              </w:rPr>
              <w:t>hecklists</w:t>
            </w:r>
          </w:p>
          <w:p w14:paraId="6237AA56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57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Talk partners</w:t>
            </w:r>
          </w:p>
          <w:p w14:paraId="6237AA58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5A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5928857" w14:textId="62FC094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Pre-warning of changes to routine</w:t>
            </w:r>
          </w:p>
          <w:p w14:paraId="046A0876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CCADDE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Vocabulary displayed</w:t>
            </w:r>
          </w:p>
          <w:p w14:paraId="2987855F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E36E50E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Allowing time to think/respond</w:t>
            </w:r>
          </w:p>
          <w:p w14:paraId="5ACE1063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34D65EA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Explicit teaching of new language</w:t>
            </w:r>
          </w:p>
          <w:p w14:paraId="6E6FCC43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B4BA728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Language-rich environment (songs, rhymes, high quality texts)</w:t>
            </w:r>
          </w:p>
          <w:p w14:paraId="5137360D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058B221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Awareness of room environment being conducive to listening and attention</w:t>
            </w:r>
          </w:p>
          <w:p w14:paraId="76E19B5D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5B65490" w14:textId="4517C31D" w:rsidR="00F86760" w:rsidRPr="00F86760" w:rsidRDefault="008F4C56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Visuals to support attention and listening </w:t>
            </w:r>
          </w:p>
          <w:p w14:paraId="7E9CE683" w14:textId="77777777" w:rsidR="00F86760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220ECDF" w14:textId="77777777" w:rsid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Differentiation in level of questioning</w:t>
            </w:r>
          </w:p>
          <w:p w14:paraId="58905247" w14:textId="77777777" w:rsidR="00A17CD0" w:rsidRDefault="00A17CD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08EF633" w14:textId="77777777" w:rsidR="00C56E06" w:rsidRPr="00F86760" w:rsidRDefault="00C56E06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5B" w14:textId="6136FCF1" w:rsidR="001B46D9" w:rsidRPr="00F86760" w:rsidRDefault="001B46D9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237AA5C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Explicit praise</w:t>
            </w:r>
          </w:p>
          <w:p w14:paraId="6237AA5F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60" w14:textId="2DBC4840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Movement breaks</w:t>
            </w:r>
          </w:p>
          <w:p w14:paraId="6237AA63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64" w14:textId="4DFAAB86" w:rsidR="005F1C1D" w:rsidRPr="00F86760" w:rsidRDefault="004D5736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3E5F55" w:rsidRPr="00F86760">
              <w:rPr>
                <w:rFonts w:cstheme="minorHAnsi"/>
                <w:sz w:val="20"/>
                <w:szCs w:val="20"/>
              </w:rPr>
              <w:t>alm corner</w:t>
            </w:r>
            <w:r w:rsidR="00C56E06">
              <w:rPr>
                <w:rFonts w:cstheme="minorHAnsi"/>
                <w:sz w:val="20"/>
                <w:szCs w:val="20"/>
              </w:rPr>
              <w:t xml:space="preserve"> access</w:t>
            </w:r>
          </w:p>
          <w:p w14:paraId="6237AA65" w14:textId="5826BD3F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66" w14:textId="68FDC414" w:rsidR="005F1C1D" w:rsidRPr="00F86760" w:rsidRDefault="00705BDB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Check</w:t>
            </w:r>
            <w:r w:rsidR="005F1C1D" w:rsidRPr="00F86760">
              <w:rPr>
                <w:rFonts w:cstheme="minorHAnsi"/>
                <w:sz w:val="20"/>
                <w:szCs w:val="20"/>
              </w:rPr>
              <w:t>-ins</w:t>
            </w:r>
          </w:p>
          <w:p w14:paraId="6237AA67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68" w14:textId="79FCE3BF" w:rsidR="005F1C1D" w:rsidRPr="00F86760" w:rsidRDefault="001B46D9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Now</w:t>
            </w:r>
            <w:r w:rsidR="00705BDB" w:rsidRPr="00F86760">
              <w:rPr>
                <w:rFonts w:cstheme="minorHAnsi"/>
                <w:sz w:val="20"/>
                <w:szCs w:val="20"/>
              </w:rPr>
              <w:t xml:space="preserve"> &amp; </w:t>
            </w:r>
            <w:r w:rsidRPr="00F86760">
              <w:rPr>
                <w:rFonts w:cstheme="minorHAnsi"/>
                <w:sz w:val="20"/>
                <w:szCs w:val="20"/>
              </w:rPr>
              <w:t>Next</w:t>
            </w:r>
          </w:p>
          <w:p w14:paraId="6237AA69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6A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Visual timer to aid transitions</w:t>
            </w:r>
          </w:p>
          <w:p w14:paraId="6237AA6D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6E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Wobble cushion</w:t>
            </w:r>
          </w:p>
          <w:p w14:paraId="6237AA6F" w14:textId="77777777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70" w14:textId="75BA195C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Resistance band</w:t>
            </w:r>
          </w:p>
          <w:p w14:paraId="49058D51" w14:textId="44C90950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87B93E7" w14:textId="6C26B940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Breathing cards and aids to use in calm space or at table</w:t>
            </w:r>
          </w:p>
          <w:p w14:paraId="098F536A" w14:textId="5A7FC693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7BC6EC6" w14:textId="7F6BCBBD" w:rsidR="001B46D9" w:rsidRPr="00F86760" w:rsidRDefault="003E5F55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Worry monster or cuddly toy</w:t>
            </w:r>
          </w:p>
          <w:p w14:paraId="14306021" w14:textId="77777777" w:rsidR="003E5F55" w:rsidRPr="00F86760" w:rsidRDefault="003E5F55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0E3AC43" w14:textId="65741276" w:rsidR="003E5F55" w:rsidRPr="00F86760" w:rsidRDefault="003E5F55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Soft start</w:t>
            </w:r>
          </w:p>
          <w:p w14:paraId="2686BFA9" w14:textId="3FA6685F" w:rsidR="001B46D9" w:rsidRPr="00F86760" w:rsidRDefault="001B46D9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6C1BDE4" w14:textId="7D8D2952" w:rsidR="00FA4403" w:rsidRPr="00F86760" w:rsidRDefault="00FA4403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Modelled play</w:t>
            </w:r>
          </w:p>
          <w:p w14:paraId="72F1D0AA" w14:textId="77777777" w:rsidR="001A2281" w:rsidRPr="00F86760" w:rsidRDefault="001A2281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E25BEC5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Development of positive adult relationships within the school</w:t>
            </w:r>
          </w:p>
          <w:p w14:paraId="1295C8B8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49146601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Developing sense of identity in the school</w:t>
            </w:r>
          </w:p>
          <w:p w14:paraId="569D1A41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237AA72" w14:textId="640514B1" w:rsidR="005F1C1D" w:rsidRPr="00F86760" w:rsidRDefault="005F1C1D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471A2C" w14:textId="06A6B4EF" w:rsidR="00F53A3A" w:rsidRPr="00F86760" w:rsidRDefault="005F1C1D" w:rsidP="00DB212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Pencil grips</w:t>
            </w:r>
          </w:p>
          <w:p w14:paraId="495239F9" w14:textId="77777777" w:rsidR="00DB212E" w:rsidRPr="00F86760" w:rsidRDefault="00DB212E" w:rsidP="00DB212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440B6C5" w14:textId="5C383FB8" w:rsidR="00F53A3A" w:rsidRPr="00F86760" w:rsidRDefault="00F53A3A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Chunky pencil for writing</w:t>
            </w:r>
          </w:p>
          <w:p w14:paraId="6237AA78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79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Visuals to reinforce learning</w:t>
            </w:r>
          </w:p>
          <w:p w14:paraId="6237AA7A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7B" w14:textId="56DB083F" w:rsidR="005F1C1D" w:rsidRPr="00F86760" w:rsidRDefault="00025400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M</w:t>
            </w:r>
            <w:r w:rsidR="00852EC8" w:rsidRPr="00F86760">
              <w:rPr>
                <w:rFonts w:cstheme="minorHAnsi"/>
                <w:sz w:val="20"/>
                <w:szCs w:val="20"/>
              </w:rPr>
              <w:t>ovement breaks</w:t>
            </w:r>
            <w:r w:rsidR="003E5F55" w:rsidRPr="00F86760">
              <w:rPr>
                <w:rFonts w:cstheme="minorHAnsi"/>
                <w:sz w:val="20"/>
                <w:szCs w:val="20"/>
              </w:rPr>
              <w:t xml:space="preserve"> </w:t>
            </w:r>
            <w:r w:rsidR="00C56E06">
              <w:rPr>
                <w:rFonts w:cstheme="minorHAnsi"/>
                <w:sz w:val="20"/>
                <w:szCs w:val="20"/>
              </w:rPr>
              <w:t>daily</w:t>
            </w:r>
            <w:r w:rsidR="003E5F55" w:rsidRPr="00F867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237AA7C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5E25A72" w14:textId="16509983" w:rsidR="00F53A3A" w:rsidRPr="00F86760" w:rsidRDefault="00705BDB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Concentration</w:t>
            </w:r>
            <w:r w:rsidR="005F1C1D" w:rsidRPr="00F86760">
              <w:rPr>
                <w:rFonts w:cstheme="minorHAnsi"/>
                <w:sz w:val="20"/>
                <w:szCs w:val="20"/>
              </w:rPr>
              <w:t xml:space="preserve"> aids</w:t>
            </w:r>
            <w:r w:rsidR="00F53A3A" w:rsidRPr="00F867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237AA7D" w14:textId="2E016091" w:rsidR="005F1C1D" w:rsidRPr="00F86760" w:rsidRDefault="00F53A3A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(fidget toy)</w:t>
            </w:r>
          </w:p>
          <w:p w14:paraId="6237AA7E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7F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Ear defenders</w:t>
            </w:r>
          </w:p>
          <w:p w14:paraId="6237AA80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8A" w14:textId="685205FA" w:rsidR="005F1C1D" w:rsidRPr="00F86760" w:rsidRDefault="00AF1F22" w:rsidP="000254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Privacy Screen</w:t>
            </w:r>
          </w:p>
          <w:p w14:paraId="6237AA8C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8D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Coloured pages in book</w:t>
            </w:r>
          </w:p>
          <w:p w14:paraId="6237AA90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91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Wobble cushion</w:t>
            </w:r>
          </w:p>
          <w:p w14:paraId="6237AA92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37AA93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Resistance band</w:t>
            </w:r>
          </w:p>
          <w:p w14:paraId="56D5B5E9" w14:textId="7BEFC69A" w:rsidR="003E5F55" w:rsidRPr="00F86760" w:rsidRDefault="003E5F55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C1871F" w14:textId="051F35FE" w:rsidR="003E5F55" w:rsidRPr="00F86760" w:rsidRDefault="003E5F55" w:rsidP="00CC4A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 xml:space="preserve">Weighted cushion </w:t>
            </w:r>
          </w:p>
          <w:p w14:paraId="16A0349B" w14:textId="77777777" w:rsidR="005F1C1D" w:rsidRPr="00F86760" w:rsidRDefault="005F1C1D" w:rsidP="00CC4A4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9B383A1" w14:textId="77777777" w:rsidR="00F86760" w:rsidRDefault="00FA4403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rFonts w:cstheme="minorHAnsi"/>
                <w:sz w:val="20"/>
                <w:szCs w:val="20"/>
              </w:rPr>
              <w:t>Toileting routines</w:t>
            </w:r>
          </w:p>
          <w:p w14:paraId="18C2C461" w14:textId="77777777" w:rsid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F4719E" w14:textId="3FDCACCF" w:rsid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Collective staff awareness of wider school environment and children’s needs regarding manoeuvrability</w:t>
            </w:r>
          </w:p>
          <w:p w14:paraId="5F89DA58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6B76C99" w14:textId="0FDE4DC7" w:rsid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Consideration of learning environment for sound levels/manoeuvrability</w:t>
            </w:r>
          </w:p>
          <w:p w14:paraId="42476D4D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F6B409B" w14:textId="77777777" w:rsid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Clear instructions given with visual prompts as needed</w:t>
            </w:r>
          </w:p>
          <w:p w14:paraId="27DAA52C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09A85E6" w14:textId="77777777" w:rsid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Awareness of smells in the classroom and measures taken to prevent these (</w:t>
            </w:r>
            <w:proofErr w:type="spellStart"/>
            <w:r w:rsidRPr="00F86760">
              <w:rPr>
                <w:color w:val="000000" w:themeColor="text1"/>
                <w:sz w:val="20"/>
                <w:szCs w:val="20"/>
              </w:rPr>
              <w:t>ie</w:t>
            </w:r>
            <w:proofErr w:type="spellEnd"/>
            <w:r w:rsidRPr="00F86760">
              <w:rPr>
                <w:color w:val="000000" w:themeColor="text1"/>
                <w:sz w:val="20"/>
                <w:szCs w:val="20"/>
              </w:rPr>
              <w:t>/ opening windows)</w:t>
            </w:r>
          </w:p>
          <w:p w14:paraId="20D8FFDE" w14:textId="77777777" w:rsidR="00F86760" w:rsidRPr="00F86760" w:rsidRDefault="00F86760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237AA94" w14:textId="5E5A9732" w:rsidR="00FA4403" w:rsidRPr="00F86760" w:rsidRDefault="00F86760" w:rsidP="00F8676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Resources within easy reach</w:t>
            </w:r>
          </w:p>
        </w:tc>
      </w:tr>
      <w:tr w:rsidR="00BE59D1" w14:paraId="0268B27D" w14:textId="77777777" w:rsidTr="00B929D4">
        <w:tc>
          <w:tcPr>
            <w:tcW w:w="11194" w:type="dxa"/>
            <w:gridSpan w:val="4"/>
          </w:tcPr>
          <w:p w14:paraId="4148015A" w14:textId="04A24253" w:rsidR="00BE59D1" w:rsidRPr="00BE59D1" w:rsidRDefault="00BE59D1" w:rsidP="00DB212E">
            <w:pPr>
              <w:jc w:val="center"/>
              <w:rPr>
                <w:b/>
                <w:bCs/>
                <w:sz w:val="20"/>
              </w:rPr>
            </w:pPr>
            <w:r w:rsidRPr="00BE59D1">
              <w:rPr>
                <w:b/>
                <w:bCs/>
                <w:sz w:val="28"/>
                <w:szCs w:val="32"/>
              </w:rPr>
              <w:lastRenderedPageBreak/>
              <w:t xml:space="preserve">Targeted </w:t>
            </w:r>
          </w:p>
        </w:tc>
      </w:tr>
      <w:tr w:rsidR="00BE59D1" w14:paraId="6BEAD3C4" w14:textId="77777777" w:rsidTr="00394871">
        <w:tc>
          <w:tcPr>
            <w:tcW w:w="2831" w:type="dxa"/>
            <w:shd w:val="clear" w:color="auto" w:fill="C5E0B3" w:themeFill="accent6" w:themeFillTint="66"/>
          </w:tcPr>
          <w:p w14:paraId="0751A95E" w14:textId="61ABC169" w:rsidR="00BE59D1" w:rsidRDefault="00BE59D1" w:rsidP="00BE59D1">
            <w:pPr>
              <w:jc w:val="center"/>
              <w:rPr>
                <w:sz w:val="20"/>
              </w:rPr>
            </w:pPr>
            <w:r>
              <w:rPr>
                <w:b/>
              </w:rPr>
              <w:t>Cognition &amp; Learning</w:t>
            </w:r>
          </w:p>
        </w:tc>
        <w:tc>
          <w:tcPr>
            <w:tcW w:w="2693" w:type="dxa"/>
            <w:shd w:val="clear" w:color="auto" w:fill="FFE599" w:themeFill="accent4" w:themeFillTint="66"/>
          </w:tcPr>
          <w:p w14:paraId="62DB4001" w14:textId="1527BD2D" w:rsidR="00BE59D1" w:rsidRDefault="00BE59D1" w:rsidP="00BE59D1">
            <w:pPr>
              <w:jc w:val="center"/>
              <w:rPr>
                <w:sz w:val="20"/>
              </w:rPr>
            </w:pPr>
            <w:r>
              <w:rPr>
                <w:b/>
              </w:rPr>
              <w:t>Communication &amp; Interaction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14:paraId="103363CC" w14:textId="30912DA2" w:rsidR="00BE59D1" w:rsidRDefault="00BE59D1" w:rsidP="00BE59D1">
            <w:pPr>
              <w:jc w:val="center"/>
              <w:rPr>
                <w:sz w:val="20"/>
              </w:rPr>
            </w:pPr>
            <w:r>
              <w:rPr>
                <w:b/>
              </w:rPr>
              <w:t>Social, Emotional and Mental Health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1E883F23" w14:textId="4C9061DD" w:rsidR="00BE59D1" w:rsidRDefault="00BE59D1" w:rsidP="00BE59D1">
            <w:pPr>
              <w:jc w:val="center"/>
              <w:rPr>
                <w:sz w:val="20"/>
              </w:rPr>
            </w:pPr>
            <w:r>
              <w:rPr>
                <w:b/>
              </w:rPr>
              <w:t>Sensory/Physical</w:t>
            </w:r>
          </w:p>
        </w:tc>
      </w:tr>
      <w:tr w:rsidR="00BE59D1" w14:paraId="452D4C50" w14:textId="77777777" w:rsidTr="00BE59D1">
        <w:tc>
          <w:tcPr>
            <w:tcW w:w="2831" w:type="dxa"/>
          </w:tcPr>
          <w:p w14:paraId="6AE2F0FB" w14:textId="759CAF1F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1:1 Reading</w:t>
            </w:r>
          </w:p>
          <w:p w14:paraId="1A7784A4" w14:textId="77777777" w:rsidR="00BE59D1" w:rsidRPr="00F86760" w:rsidRDefault="00BE59D1" w:rsidP="00BE59D1">
            <w:pPr>
              <w:jc w:val="center"/>
              <w:rPr>
                <w:b/>
                <w:sz w:val="20"/>
                <w:szCs w:val="20"/>
              </w:rPr>
            </w:pPr>
          </w:p>
          <w:p w14:paraId="2F5F9D0F" w14:textId="266BD153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Clicker 8</w:t>
            </w:r>
          </w:p>
          <w:p w14:paraId="02399E99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02192643" w14:textId="114A2BD5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Pre-teach</w:t>
            </w:r>
          </w:p>
          <w:p w14:paraId="5D1A7B55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6D3F68CB" w14:textId="7373FA1D" w:rsidR="00BE59D1" w:rsidRPr="00F86760" w:rsidRDefault="003B3925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Sounds-Write </w:t>
            </w:r>
          </w:p>
          <w:p w14:paraId="1644EDFB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2B1DB7D8" w14:textId="4C8C9C70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T</w:t>
            </w:r>
            <w:r w:rsidR="004D5736">
              <w:rPr>
                <w:sz w:val="20"/>
                <w:szCs w:val="20"/>
              </w:rPr>
              <w:t>EACCH</w:t>
            </w:r>
            <w:r w:rsidRPr="00F86760">
              <w:rPr>
                <w:sz w:val="20"/>
                <w:szCs w:val="20"/>
              </w:rPr>
              <w:t xml:space="preserve"> trays</w:t>
            </w:r>
          </w:p>
          <w:p w14:paraId="738AD499" w14:textId="77777777" w:rsidR="00BE59D1" w:rsidRPr="00F86760" w:rsidRDefault="00BE59D1" w:rsidP="00F86760">
            <w:pPr>
              <w:jc w:val="center"/>
              <w:rPr>
                <w:bCs/>
                <w:sz w:val="20"/>
                <w:szCs w:val="20"/>
              </w:rPr>
            </w:pPr>
          </w:p>
          <w:p w14:paraId="2BA32388" w14:textId="31F564A1" w:rsidR="00BE59D1" w:rsidRPr="00F86760" w:rsidRDefault="00F86760" w:rsidP="00F86760">
            <w:pPr>
              <w:jc w:val="center"/>
              <w:rPr>
                <w:bCs/>
                <w:sz w:val="20"/>
                <w:szCs w:val="20"/>
              </w:rPr>
            </w:pPr>
            <w:r w:rsidRPr="00F86760">
              <w:rPr>
                <w:bCs/>
                <w:sz w:val="20"/>
                <w:szCs w:val="20"/>
              </w:rPr>
              <w:t>Seating arrangements</w:t>
            </w:r>
          </w:p>
          <w:p w14:paraId="73D92D0F" w14:textId="77777777" w:rsidR="00BE59D1" w:rsidRPr="00F86760" w:rsidRDefault="00BE59D1" w:rsidP="00F8676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6B084051" w14:textId="4A41A100" w:rsidR="00F86760" w:rsidRPr="00F86760" w:rsidRDefault="00DE6C22" w:rsidP="00F8676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Coloured o</w:t>
            </w:r>
            <w:r w:rsidR="00F86760" w:rsidRPr="00F86760">
              <w:rPr>
                <w:bCs/>
                <w:color w:val="000000" w:themeColor="text1"/>
                <w:sz w:val="20"/>
                <w:szCs w:val="20"/>
              </w:rPr>
              <w:t>verlays</w:t>
            </w:r>
          </w:p>
          <w:p w14:paraId="4E5CF168" w14:textId="77777777" w:rsidR="00F86760" w:rsidRDefault="00F86760" w:rsidP="00F8676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F86760">
              <w:rPr>
                <w:bCs/>
                <w:color w:val="000000" w:themeColor="text1"/>
                <w:sz w:val="20"/>
                <w:szCs w:val="20"/>
              </w:rPr>
              <w:br/>
              <w:t>C</w:t>
            </w:r>
            <w:r w:rsidR="00A17CD0">
              <w:rPr>
                <w:bCs/>
                <w:color w:val="000000" w:themeColor="text1"/>
                <w:sz w:val="20"/>
                <w:szCs w:val="20"/>
              </w:rPr>
              <w:t>o</w:t>
            </w:r>
            <w:r w:rsidRPr="00F86760">
              <w:rPr>
                <w:bCs/>
                <w:color w:val="000000" w:themeColor="text1"/>
                <w:sz w:val="20"/>
                <w:szCs w:val="20"/>
              </w:rPr>
              <w:t>l</w:t>
            </w:r>
            <w:r w:rsidR="00A17CD0">
              <w:rPr>
                <w:bCs/>
                <w:color w:val="000000" w:themeColor="text1"/>
                <w:sz w:val="20"/>
                <w:szCs w:val="20"/>
              </w:rPr>
              <w:t>o</w:t>
            </w:r>
            <w:r w:rsidRPr="00F86760">
              <w:rPr>
                <w:bCs/>
                <w:color w:val="000000" w:themeColor="text1"/>
                <w:sz w:val="20"/>
                <w:szCs w:val="20"/>
              </w:rPr>
              <w:t>ured textbooks</w:t>
            </w:r>
          </w:p>
          <w:p w14:paraId="0CEF99D3" w14:textId="77777777" w:rsidR="003B3925" w:rsidRDefault="003B3925" w:rsidP="00F8676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  <w:p w14:paraId="4E724E7B" w14:textId="77777777" w:rsidR="003B3925" w:rsidRDefault="003B3925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B3925">
              <w:rPr>
                <w:color w:val="000000" w:themeColor="text1"/>
                <w:sz w:val="20"/>
                <w:szCs w:val="20"/>
              </w:rPr>
              <w:t xml:space="preserve">Herts for Learning </w:t>
            </w:r>
          </w:p>
          <w:p w14:paraId="03E2EEF6" w14:textId="77777777" w:rsidR="003B3925" w:rsidRDefault="003B3925" w:rsidP="00F8676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D06DCA7" w14:textId="15B60B79" w:rsidR="003B3925" w:rsidRPr="003B3925" w:rsidRDefault="003B3925" w:rsidP="00F86760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Number Stacks</w:t>
            </w:r>
          </w:p>
        </w:tc>
        <w:tc>
          <w:tcPr>
            <w:tcW w:w="2693" w:type="dxa"/>
          </w:tcPr>
          <w:p w14:paraId="3BFF1687" w14:textId="39AE4E0B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 xml:space="preserve">Colourful </w:t>
            </w:r>
            <w:r w:rsidR="00DE6C22">
              <w:rPr>
                <w:sz w:val="20"/>
                <w:szCs w:val="20"/>
              </w:rPr>
              <w:t>S</w:t>
            </w:r>
            <w:r w:rsidRPr="00F86760">
              <w:rPr>
                <w:sz w:val="20"/>
                <w:szCs w:val="20"/>
              </w:rPr>
              <w:t>emantics</w:t>
            </w:r>
          </w:p>
          <w:p w14:paraId="568EF3A7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3FE49260" w14:textId="3ED0425E" w:rsidR="00BE59D1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Talk Boost</w:t>
            </w:r>
          </w:p>
          <w:p w14:paraId="29D82678" w14:textId="77777777" w:rsidR="003B3925" w:rsidRDefault="003B3925" w:rsidP="00BE59D1">
            <w:pPr>
              <w:jc w:val="center"/>
              <w:rPr>
                <w:sz w:val="20"/>
                <w:szCs w:val="20"/>
              </w:rPr>
            </w:pPr>
          </w:p>
          <w:p w14:paraId="50480299" w14:textId="636B6395" w:rsidR="003B3925" w:rsidRPr="00F86760" w:rsidRDefault="003B3925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NELI</w:t>
            </w:r>
          </w:p>
          <w:p w14:paraId="28AADF81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2DF01C8A" w14:textId="3D195292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Speech &amp; Language</w:t>
            </w:r>
          </w:p>
          <w:p w14:paraId="451DB78B" w14:textId="77777777" w:rsidR="00BE59D1" w:rsidRPr="00F86760" w:rsidRDefault="00BE59D1" w:rsidP="00BE59D1">
            <w:pPr>
              <w:jc w:val="center"/>
              <w:rPr>
                <w:b/>
                <w:sz w:val="20"/>
                <w:szCs w:val="20"/>
              </w:rPr>
            </w:pPr>
          </w:p>
          <w:p w14:paraId="201736FA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Sensory Circuits</w:t>
            </w:r>
          </w:p>
          <w:p w14:paraId="7270AA0C" w14:textId="77777777" w:rsidR="00BE59D1" w:rsidRPr="00F86760" w:rsidRDefault="00BE59D1" w:rsidP="00BE59D1">
            <w:pPr>
              <w:jc w:val="center"/>
              <w:rPr>
                <w:b/>
                <w:sz w:val="20"/>
                <w:szCs w:val="20"/>
              </w:rPr>
            </w:pPr>
          </w:p>
          <w:p w14:paraId="67388A70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Attention Bucket</w:t>
            </w:r>
          </w:p>
          <w:p w14:paraId="28326E16" w14:textId="77777777" w:rsidR="00BE59D1" w:rsidRPr="00F86760" w:rsidRDefault="00BE59D1" w:rsidP="00BE59D1">
            <w:pPr>
              <w:jc w:val="center"/>
              <w:rPr>
                <w:bCs/>
                <w:sz w:val="20"/>
                <w:szCs w:val="20"/>
              </w:rPr>
            </w:pPr>
          </w:p>
          <w:p w14:paraId="31B60CD9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Communication Board</w:t>
            </w:r>
          </w:p>
          <w:p w14:paraId="200A4594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2971F7FC" w14:textId="77777777" w:rsidR="004D5736" w:rsidRPr="00F86760" w:rsidRDefault="004D5736" w:rsidP="004D5736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EACCH</w:t>
            </w:r>
            <w:r w:rsidRPr="00F86760">
              <w:rPr>
                <w:sz w:val="20"/>
                <w:szCs w:val="20"/>
              </w:rPr>
              <w:t xml:space="preserve"> trays</w:t>
            </w:r>
          </w:p>
          <w:p w14:paraId="39D66791" w14:textId="77777777" w:rsidR="00F86760" w:rsidRPr="00F86760" w:rsidRDefault="00F86760" w:rsidP="00BE59D1">
            <w:pPr>
              <w:jc w:val="center"/>
              <w:rPr>
                <w:sz w:val="20"/>
                <w:szCs w:val="20"/>
              </w:rPr>
            </w:pPr>
          </w:p>
          <w:p w14:paraId="15F6E5FB" w14:textId="77777777" w:rsidR="00F86760" w:rsidRPr="00F86760" w:rsidRDefault="00F86760" w:rsidP="00F86760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Modelling back targeted mispronounced sounds</w:t>
            </w:r>
          </w:p>
          <w:p w14:paraId="2AD63AF0" w14:textId="77777777" w:rsidR="00F86760" w:rsidRPr="00F86760" w:rsidRDefault="00F86760" w:rsidP="00F86760">
            <w:pPr>
              <w:jc w:val="center"/>
              <w:rPr>
                <w:sz w:val="20"/>
                <w:szCs w:val="20"/>
              </w:rPr>
            </w:pPr>
          </w:p>
          <w:p w14:paraId="3BE181F6" w14:textId="77777777" w:rsidR="00F86760" w:rsidRPr="00F86760" w:rsidRDefault="00F86760" w:rsidP="00F86760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Use names to gain attention prior to speaking</w:t>
            </w:r>
          </w:p>
          <w:p w14:paraId="7B4BCD67" w14:textId="779FD636" w:rsidR="00F86760" w:rsidRPr="00F86760" w:rsidRDefault="00F86760" w:rsidP="00F8676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934A8AF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ELSA</w:t>
            </w:r>
          </w:p>
          <w:p w14:paraId="1ECC0BF4" w14:textId="77777777" w:rsidR="00BE59D1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3F803E26" w14:textId="1EF21A18" w:rsidR="00DE6C22" w:rsidRDefault="00DE6C22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 ins</w:t>
            </w:r>
          </w:p>
          <w:p w14:paraId="4DCC3097" w14:textId="77777777" w:rsidR="00DE6C22" w:rsidRPr="00F86760" w:rsidRDefault="00DE6C22" w:rsidP="00BE59D1">
            <w:pPr>
              <w:jc w:val="center"/>
              <w:rPr>
                <w:sz w:val="20"/>
                <w:szCs w:val="20"/>
              </w:rPr>
            </w:pPr>
          </w:p>
          <w:p w14:paraId="14F3496A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Attention Bucket</w:t>
            </w:r>
          </w:p>
          <w:p w14:paraId="1A214C39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0A75D730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Sensory Circuits</w:t>
            </w:r>
          </w:p>
          <w:p w14:paraId="07A13299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53216528" w14:textId="43329C41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Individual reward chart</w:t>
            </w:r>
          </w:p>
          <w:p w14:paraId="2F927412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45749A26" w14:textId="77777777" w:rsidR="005854F6" w:rsidRPr="00F86760" w:rsidRDefault="005854F6" w:rsidP="005854F6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De-Escalation plans in place</w:t>
            </w:r>
          </w:p>
          <w:p w14:paraId="50C37FA7" w14:textId="77777777" w:rsidR="005854F6" w:rsidRPr="00F86760" w:rsidRDefault="005854F6" w:rsidP="005854F6">
            <w:pPr>
              <w:jc w:val="center"/>
              <w:rPr>
                <w:sz w:val="20"/>
                <w:szCs w:val="20"/>
              </w:rPr>
            </w:pPr>
          </w:p>
          <w:p w14:paraId="38553700" w14:textId="4EACA85B" w:rsidR="005854F6" w:rsidRPr="00F86760" w:rsidRDefault="005854F6" w:rsidP="005854F6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Meet and greet</w:t>
            </w:r>
          </w:p>
          <w:p w14:paraId="16CEBF1E" w14:textId="77777777" w:rsidR="005854F6" w:rsidRPr="00F86760" w:rsidRDefault="005854F6" w:rsidP="005854F6">
            <w:pPr>
              <w:jc w:val="center"/>
              <w:rPr>
                <w:sz w:val="20"/>
                <w:szCs w:val="20"/>
              </w:rPr>
            </w:pPr>
          </w:p>
          <w:p w14:paraId="382BBD63" w14:textId="77777777" w:rsidR="005854F6" w:rsidRPr="00F86760" w:rsidRDefault="005854F6" w:rsidP="005854F6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Use of choices to develop sense of control</w:t>
            </w:r>
          </w:p>
          <w:p w14:paraId="00F2B853" w14:textId="77777777" w:rsidR="005854F6" w:rsidRDefault="005854F6" w:rsidP="00DE6C22">
            <w:pPr>
              <w:rPr>
                <w:sz w:val="20"/>
                <w:szCs w:val="20"/>
              </w:rPr>
            </w:pPr>
          </w:p>
          <w:p w14:paraId="2613E759" w14:textId="309D89BD" w:rsidR="003B3925" w:rsidRPr="00F86760" w:rsidRDefault="003B3925" w:rsidP="005854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Talk About – Social Skills </w:t>
            </w:r>
          </w:p>
        </w:tc>
        <w:tc>
          <w:tcPr>
            <w:tcW w:w="2835" w:type="dxa"/>
          </w:tcPr>
          <w:p w14:paraId="0BD44B36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Sensory Circuits</w:t>
            </w:r>
          </w:p>
          <w:p w14:paraId="2267FC7D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6014533F" w14:textId="59B22666" w:rsidR="00BE59D1" w:rsidRPr="00F86760" w:rsidRDefault="00E8092E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Oasis</w:t>
            </w:r>
            <w:r w:rsidR="00BE59D1" w:rsidRPr="00F86760">
              <w:rPr>
                <w:sz w:val="20"/>
                <w:szCs w:val="20"/>
              </w:rPr>
              <w:t xml:space="preserve"> room – Sensory time</w:t>
            </w:r>
          </w:p>
          <w:p w14:paraId="559A2C02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329D0C26" w14:textId="4DE7EDCA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Writing slope / standing desk</w:t>
            </w:r>
          </w:p>
          <w:p w14:paraId="5C6385BC" w14:textId="77777777" w:rsidR="005854F6" w:rsidRPr="00F86760" w:rsidRDefault="005854F6" w:rsidP="00BE59D1">
            <w:pPr>
              <w:jc w:val="center"/>
              <w:rPr>
                <w:sz w:val="20"/>
                <w:szCs w:val="20"/>
              </w:rPr>
            </w:pPr>
          </w:p>
          <w:p w14:paraId="00C52171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Adaptation to PE sessions and equipment</w:t>
            </w:r>
          </w:p>
          <w:p w14:paraId="4FFD96B2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5A094AA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Adaptation to seating position within the classroom</w:t>
            </w:r>
          </w:p>
          <w:p w14:paraId="45192778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C740279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Visual prompts</w:t>
            </w:r>
          </w:p>
          <w:p w14:paraId="72ECC5D7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98F8A3A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PEEPs</w:t>
            </w:r>
          </w:p>
          <w:p w14:paraId="281CA3FB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EE0B3FC" w14:textId="77777777" w:rsidR="005854F6" w:rsidRPr="00F86760" w:rsidRDefault="005854F6" w:rsidP="005854F6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Intimate care</w:t>
            </w:r>
          </w:p>
          <w:p w14:paraId="3419B9DD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54EFAAE" w14:textId="77777777" w:rsidR="005854F6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Accessible toilet</w:t>
            </w:r>
          </w:p>
          <w:p w14:paraId="60333CF9" w14:textId="6737EC15" w:rsidR="00DE6C22" w:rsidRDefault="00DE6C22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49F0FC8" w14:textId="492F46EA" w:rsidR="00BE59D1" w:rsidRPr="00F86760" w:rsidRDefault="00BE59D1" w:rsidP="00DE6C2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E59D1" w:rsidRPr="00BE59D1" w14:paraId="5B78FF45" w14:textId="77777777" w:rsidTr="00360E84">
        <w:tc>
          <w:tcPr>
            <w:tcW w:w="11194" w:type="dxa"/>
            <w:gridSpan w:val="4"/>
          </w:tcPr>
          <w:p w14:paraId="7CB589EB" w14:textId="2C920E70" w:rsidR="00BE59D1" w:rsidRPr="00BE59D1" w:rsidRDefault="00BE59D1" w:rsidP="00360E84">
            <w:pPr>
              <w:jc w:val="center"/>
              <w:rPr>
                <w:b/>
                <w:bCs/>
                <w:sz w:val="20"/>
              </w:rPr>
            </w:pPr>
            <w:r w:rsidRPr="00BE59D1">
              <w:rPr>
                <w:b/>
                <w:bCs/>
                <w:sz w:val="28"/>
                <w:szCs w:val="32"/>
              </w:rPr>
              <w:t>Specialist</w:t>
            </w:r>
          </w:p>
        </w:tc>
      </w:tr>
      <w:tr w:rsidR="00BE59D1" w14:paraId="19C5FD19" w14:textId="77777777" w:rsidTr="00360E84">
        <w:tc>
          <w:tcPr>
            <w:tcW w:w="2831" w:type="dxa"/>
            <w:shd w:val="clear" w:color="auto" w:fill="C5E0B3" w:themeFill="accent6" w:themeFillTint="66"/>
          </w:tcPr>
          <w:p w14:paraId="4BE5E07E" w14:textId="77777777" w:rsidR="00BE59D1" w:rsidRDefault="00BE59D1" w:rsidP="00BE59D1">
            <w:pPr>
              <w:jc w:val="center"/>
              <w:rPr>
                <w:sz w:val="20"/>
              </w:rPr>
            </w:pPr>
            <w:r>
              <w:rPr>
                <w:b/>
              </w:rPr>
              <w:t>Cognition &amp; Learning</w:t>
            </w:r>
          </w:p>
        </w:tc>
        <w:tc>
          <w:tcPr>
            <w:tcW w:w="2693" w:type="dxa"/>
            <w:shd w:val="clear" w:color="auto" w:fill="FFE599" w:themeFill="accent4" w:themeFillTint="66"/>
          </w:tcPr>
          <w:p w14:paraId="4CE2273A" w14:textId="77777777" w:rsidR="00BE59D1" w:rsidRDefault="00BE59D1" w:rsidP="00360E84">
            <w:pPr>
              <w:jc w:val="center"/>
              <w:rPr>
                <w:sz w:val="20"/>
              </w:rPr>
            </w:pPr>
            <w:r>
              <w:rPr>
                <w:b/>
              </w:rPr>
              <w:t>Communication &amp; Interaction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14:paraId="1B07B3AA" w14:textId="77777777" w:rsidR="00BE59D1" w:rsidRDefault="00BE59D1" w:rsidP="00360E84">
            <w:pPr>
              <w:jc w:val="center"/>
              <w:rPr>
                <w:sz w:val="20"/>
              </w:rPr>
            </w:pPr>
            <w:r>
              <w:rPr>
                <w:b/>
              </w:rPr>
              <w:t>Social, Emotional and Mental Health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11844133" w14:textId="77777777" w:rsidR="00BE59D1" w:rsidRDefault="00BE59D1" w:rsidP="00360E84">
            <w:pPr>
              <w:jc w:val="center"/>
              <w:rPr>
                <w:sz w:val="20"/>
              </w:rPr>
            </w:pPr>
            <w:r>
              <w:rPr>
                <w:b/>
              </w:rPr>
              <w:t>Sensory/Physical</w:t>
            </w:r>
          </w:p>
        </w:tc>
      </w:tr>
      <w:tr w:rsidR="00BE59D1" w14:paraId="3A6E4AC6" w14:textId="77777777" w:rsidTr="00BE59D1">
        <w:trPr>
          <w:trHeight w:val="50"/>
        </w:trPr>
        <w:tc>
          <w:tcPr>
            <w:tcW w:w="2831" w:type="dxa"/>
          </w:tcPr>
          <w:p w14:paraId="502E1EBB" w14:textId="38FAF18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Timetabling</w:t>
            </w:r>
          </w:p>
          <w:p w14:paraId="3D64B5E7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79D0BDA2" w14:textId="031E4C87" w:rsidR="00BE59D1" w:rsidRPr="00F86760" w:rsidRDefault="004D5736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Adult support </w:t>
            </w:r>
          </w:p>
          <w:p w14:paraId="5753B1D5" w14:textId="5807EE8E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098699AF" w14:textId="53235089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Extra time for national testing</w:t>
            </w:r>
          </w:p>
          <w:p w14:paraId="398364F0" w14:textId="77777777" w:rsidR="005854F6" w:rsidRPr="00F86760" w:rsidRDefault="005854F6" w:rsidP="005854F6">
            <w:pPr>
              <w:rPr>
                <w:b/>
                <w:sz w:val="20"/>
                <w:szCs w:val="20"/>
              </w:rPr>
            </w:pPr>
          </w:p>
          <w:p w14:paraId="405878F5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Involvement of SSENS</w:t>
            </w:r>
          </w:p>
          <w:p w14:paraId="1B62BCC6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78B8C86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Adaptations to curriculum/development of personalised curriculum</w:t>
            </w:r>
          </w:p>
          <w:p w14:paraId="5FAE7F99" w14:textId="77777777" w:rsidR="005854F6" w:rsidRPr="00F86760" w:rsidRDefault="005854F6" w:rsidP="005854F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647ACB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Sensory Success</w:t>
            </w:r>
          </w:p>
          <w:p w14:paraId="526F0F4D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09AAD445" w14:textId="4626CFC4" w:rsidR="00BE59D1" w:rsidRPr="00F86760" w:rsidRDefault="004D5736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Adult support</w:t>
            </w:r>
          </w:p>
          <w:p w14:paraId="21E1A3D6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1163A523" w14:textId="0DC1E50A" w:rsidR="005854F6" w:rsidRPr="00F86760" w:rsidRDefault="00BE59D1" w:rsidP="005854F6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Speech &amp; Language</w:t>
            </w:r>
            <w:r w:rsidR="005854F6" w:rsidRPr="00F86760">
              <w:rPr>
                <w:sz w:val="20"/>
                <w:szCs w:val="20"/>
              </w:rPr>
              <w:t xml:space="preserve"> 1:1</w:t>
            </w:r>
          </w:p>
          <w:p w14:paraId="6FD1869B" w14:textId="77777777" w:rsidR="005854F6" w:rsidRPr="00F86760" w:rsidRDefault="005854F6" w:rsidP="005854F6">
            <w:pPr>
              <w:rPr>
                <w:color w:val="000000" w:themeColor="text1"/>
                <w:sz w:val="20"/>
                <w:szCs w:val="20"/>
              </w:rPr>
            </w:pPr>
          </w:p>
          <w:p w14:paraId="057ECAB4" w14:textId="36C2F22D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SALT teachers and Teachers of the Deaf</w:t>
            </w:r>
          </w:p>
          <w:p w14:paraId="47AFAA73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392AD5AB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Involvement of SSENS</w:t>
            </w:r>
          </w:p>
          <w:p w14:paraId="05E7DB17" w14:textId="6C32FBC2" w:rsidR="005854F6" w:rsidRPr="00F86760" w:rsidRDefault="005854F6" w:rsidP="00BE59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8C776B1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Sensory Success</w:t>
            </w:r>
          </w:p>
          <w:p w14:paraId="6144D883" w14:textId="77777777" w:rsidR="00BE59D1" w:rsidRPr="00F86760" w:rsidRDefault="00BE59D1" w:rsidP="00BE59D1">
            <w:pPr>
              <w:jc w:val="center"/>
              <w:rPr>
                <w:b/>
                <w:sz w:val="20"/>
                <w:szCs w:val="20"/>
              </w:rPr>
            </w:pPr>
          </w:p>
          <w:p w14:paraId="2933172C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Forest School</w:t>
            </w:r>
          </w:p>
          <w:p w14:paraId="203D45C3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5663FE67" w14:textId="2C09CDBD" w:rsidR="00BE59D1" w:rsidRPr="00F86760" w:rsidRDefault="004D5736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Adult support </w:t>
            </w:r>
          </w:p>
          <w:p w14:paraId="3C7E5A89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</w:p>
          <w:p w14:paraId="028B35C4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Organisation of counselling or therapy through external agencies</w:t>
            </w:r>
          </w:p>
          <w:p w14:paraId="15B6E01D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19A3F69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BSS involvement</w:t>
            </w:r>
          </w:p>
          <w:p w14:paraId="2744890A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57F7EDF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Liaison with school nurse or CAMHS as appropriate</w:t>
            </w:r>
          </w:p>
          <w:p w14:paraId="14C4D8F5" w14:textId="77777777" w:rsidR="00BE59D1" w:rsidRPr="00F86760" w:rsidRDefault="00BE59D1" w:rsidP="00BE59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2912F9B7" w14:textId="77777777" w:rsidR="00BE59D1" w:rsidRPr="00F86760" w:rsidRDefault="00BE59D1" w:rsidP="00BE59D1">
            <w:pPr>
              <w:jc w:val="center"/>
              <w:rPr>
                <w:sz w:val="20"/>
                <w:szCs w:val="20"/>
              </w:rPr>
            </w:pPr>
            <w:r w:rsidRPr="00F86760">
              <w:rPr>
                <w:sz w:val="20"/>
                <w:szCs w:val="20"/>
              </w:rPr>
              <w:t>Sensory Success</w:t>
            </w:r>
          </w:p>
          <w:p w14:paraId="0AD33217" w14:textId="77777777" w:rsidR="00BE59D1" w:rsidRPr="00F86760" w:rsidRDefault="00BE59D1" w:rsidP="00BE59D1">
            <w:pPr>
              <w:jc w:val="center"/>
              <w:rPr>
                <w:b/>
                <w:sz w:val="20"/>
                <w:szCs w:val="20"/>
              </w:rPr>
            </w:pPr>
          </w:p>
          <w:p w14:paraId="41B2196E" w14:textId="3FF3B03E" w:rsidR="00BE59D1" w:rsidRPr="00F86760" w:rsidRDefault="00BE59D1" w:rsidP="005854F6">
            <w:pPr>
              <w:jc w:val="center"/>
              <w:rPr>
                <w:bCs/>
                <w:sz w:val="20"/>
                <w:szCs w:val="20"/>
              </w:rPr>
            </w:pPr>
            <w:r w:rsidRPr="00F86760">
              <w:rPr>
                <w:bCs/>
                <w:sz w:val="20"/>
                <w:szCs w:val="20"/>
              </w:rPr>
              <w:t xml:space="preserve">Physiotherapy </w:t>
            </w:r>
          </w:p>
          <w:p w14:paraId="3410AE09" w14:textId="77777777" w:rsidR="00BE59D1" w:rsidRPr="00F86760" w:rsidRDefault="00BE59D1" w:rsidP="00BE59D1">
            <w:pPr>
              <w:jc w:val="center"/>
              <w:rPr>
                <w:bCs/>
                <w:sz w:val="20"/>
                <w:szCs w:val="20"/>
              </w:rPr>
            </w:pPr>
          </w:p>
          <w:p w14:paraId="7EF1667C" w14:textId="07D1A91E" w:rsidR="00BE59D1" w:rsidRPr="00F86760" w:rsidRDefault="004D5736" w:rsidP="00BE59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Adult support </w:t>
            </w:r>
          </w:p>
          <w:p w14:paraId="24D53DAA" w14:textId="77777777" w:rsidR="005854F6" w:rsidRPr="00F86760" w:rsidRDefault="005854F6" w:rsidP="00BE59D1">
            <w:pPr>
              <w:jc w:val="center"/>
              <w:rPr>
                <w:sz w:val="20"/>
                <w:szCs w:val="20"/>
              </w:rPr>
            </w:pPr>
          </w:p>
          <w:p w14:paraId="246EA782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Specialist equipment to aid access to the curriculum</w:t>
            </w:r>
          </w:p>
          <w:p w14:paraId="3DBEFAA7" w14:textId="77777777" w:rsidR="00BE59D1" w:rsidRPr="00F86760" w:rsidRDefault="00BE59D1" w:rsidP="00BE59D1">
            <w:pPr>
              <w:jc w:val="center"/>
              <w:rPr>
                <w:bCs/>
                <w:sz w:val="20"/>
                <w:szCs w:val="20"/>
              </w:rPr>
            </w:pPr>
          </w:p>
          <w:p w14:paraId="62A2BB92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Working with the Teacher of the Deaf, OTs and other external specialists</w:t>
            </w:r>
          </w:p>
          <w:p w14:paraId="04D860AC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1802C741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Specialist hearing equipment</w:t>
            </w:r>
          </w:p>
          <w:p w14:paraId="591638DC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DA2BBB7" w14:textId="77777777" w:rsidR="005854F6" w:rsidRPr="00F86760" w:rsidRDefault="005854F6" w:rsidP="005854F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86760">
              <w:rPr>
                <w:color w:val="000000" w:themeColor="text1"/>
                <w:sz w:val="20"/>
                <w:szCs w:val="20"/>
              </w:rPr>
              <w:t>Specialist seating, walking frames and wheelchairs</w:t>
            </w:r>
          </w:p>
          <w:p w14:paraId="4571D111" w14:textId="0F9766DB" w:rsidR="005854F6" w:rsidRPr="00F86760" w:rsidRDefault="005854F6" w:rsidP="00BE59D1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6237AA96" w14:textId="77777777" w:rsidR="004E07A9" w:rsidRDefault="004E07A9"/>
    <w:p w14:paraId="6237AA97" w14:textId="77777777" w:rsidR="004E07A9" w:rsidRDefault="004E07A9"/>
    <w:p w14:paraId="6237AA98" w14:textId="77777777" w:rsidR="005F1C1D" w:rsidRDefault="005F1C1D"/>
    <w:p w14:paraId="6237AA99" w14:textId="77777777" w:rsidR="005F1C1D" w:rsidRDefault="005F1C1D"/>
    <w:p w14:paraId="6237AA9A" w14:textId="77777777" w:rsidR="005F1C1D" w:rsidRDefault="005F1C1D"/>
    <w:p w14:paraId="6237AA9F" w14:textId="63C655B1" w:rsidR="005F1C1D" w:rsidRDefault="005F1C1D"/>
    <w:sectPr w:rsidR="005F1C1D" w:rsidSect="005F1C1D">
      <w:pgSz w:w="11906" w:h="16838"/>
      <w:pgMar w:top="720" w:right="142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8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6C82"/>
    <w:multiLevelType w:val="hybridMultilevel"/>
    <w:tmpl w:val="1BC48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0421A"/>
    <w:multiLevelType w:val="hybridMultilevel"/>
    <w:tmpl w:val="2132F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C6035"/>
    <w:multiLevelType w:val="hybridMultilevel"/>
    <w:tmpl w:val="4D0C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04E6C"/>
    <w:multiLevelType w:val="hybridMultilevel"/>
    <w:tmpl w:val="9B989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304E4"/>
    <w:multiLevelType w:val="hybridMultilevel"/>
    <w:tmpl w:val="B9744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77659"/>
    <w:multiLevelType w:val="hybridMultilevel"/>
    <w:tmpl w:val="F6441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23AC1"/>
    <w:multiLevelType w:val="hybridMultilevel"/>
    <w:tmpl w:val="7FB82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96270"/>
    <w:multiLevelType w:val="hybridMultilevel"/>
    <w:tmpl w:val="318087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1508E06">
      <w:start w:val="6"/>
      <w:numFmt w:val="bullet"/>
      <w:lvlText w:val="•"/>
      <w:lvlJc w:val="left"/>
      <w:pPr>
        <w:ind w:left="1440" w:hanging="720"/>
      </w:pPr>
      <w:rPr>
        <w:rFonts w:ascii="Letter-join Plus 8" w:eastAsiaTheme="minorHAnsi" w:hAnsi="Letter-join Plus 8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9010668">
    <w:abstractNumId w:val="7"/>
  </w:num>
  <w:num w:numId="2" w16cid:durableId="131559793">
    <w:abstractNumId w:val="0"/>
  </w:num>
  <w:num w:numId="3" w16cid:durableId="313030634">
    <w:abstractNumId w:val="4"/>
  </w:num>
  <w:num w:numId="4" w16cid:durableId="2052417091">
    <w:abstractNumId w:val="2"/>
  </w:num>
  <w:num w:numId="5" w16cid:durableId="1736049309">
    <w:abstractNumId w:val="6"/>
  </w:num>
  <w:num w:numId="6" w16cid:durableId="884100020">
    <w:abstractNumId w:val="1"/>
  </w:num>
  <w:num w:numId="7" w16cid:durableId="1737895673">
    <w:abstractNumId w:val="3"/>
  </w:num>
  <w:num w:numId="8" w16cid:durableId="446122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E"/>
    <w:rsid w:val="00025400"/>
    <w:rsid w:val="00032D5B"/>
    <w:rsid w:val="00126098"/>
    <w:rsid w:val="00130C1E"/>
    <w:rsid w:val="001550FA"/>
    <w:rsid w:val="00180FB7"/>
    <w:rsid w:val="00192B4F"/>
    <w:rsid w:val="001A2281"/>
    <w:rsid w:val="001B46D9"/>
    <w:rsid w:val="001D40B0"/>
    <w:rsid w:val="0022650A"/>
    <w:rsid w:val="002869A7"/>
    <w:rsid w:val="002939FE"/>
    <w:rsid w:val="002B2CAA"/>
    <w:rsid w:val="00321F44"/>
    <w:rsid w:val="003222A3"/>
    <w:rsid w:val="003354F1"/>
    <w:rsid w:val="00393843"/>
    <w:rsid w:val="003B3925"/>
    <w:rsid w:val="003D4390"/>
    <w:rsid w:val="003E5F55"/>
    <w:rsid w:val="00400BBC"/>
    <w:rsid w:val="004B25CF"/>
    <w:rsid w:val="004D5736"/>
    <w:rsid w:val="004E07A9"/>
    <w:rsid w:val="004E2EF5"/>
    <w:rsid w:val="004E33DF"/>
    <w:rsid w:val="005473B8"/>
    <w:rsid w:val="005854F6"/>
    <w:rsid w:val="005F1C1D"/>
    <w:rsid w:val="00673A4B"/>
    <w:rsid w:val="006C2728"/>
    <w:rsid w:val="00705BDB"/>
    <w:rsid w:val="007402D2"/>
    <w:rsid w:val="00761894"/>
    <w:rsid w:val="007E23BE"/>
    <w:rsid w:val="007F0D2B"/>
    <w:rsid w:val="008202BD"/>
    <w:rsid w:val="00852EC8"/>
    <w:rsid w:val="008A2FC2"/>
    <w:rsid w:val="008C15B5"/>
    <w:rsid w:val="008E7CF0"/>
    <w:rsid w:val="008F1DE0"/>
    <w:rsid w:val="008F4C56"/>
    <w:rsid w:val="00982E4E"/>
    <w:rsid w:val="009F30F9"/>
    <w:rsid w:val="00A17CD0"/>
    <w:rsid w:val="00AA0C15"/>
    <w:rsid w:val="00AB4925"/>
    <w:rsid w:val="00AF1F22"/>
    <w:rsid w:val="00B01454"/>
    <w:rsid w:val="00B95FBB"/>
    <w:rsid w:val="00BA5E44"/>
    <w:rsid w:val="00BD70AB"/>
    <w:rsid w:val="00BE59D1"/>
    <w:rsid w:val="00C26612"/>
    <w:rsid w:val="00C44389"/>
    <w:rsid w:val="00C56E06"/>
    <w:rsid w:val="00D5073F"/>
    <w:rsid w:val="00D65690"/>
    <w:rsid w:val="00D67717"/>
    <w:rsid w:val="00D7266B"/>
    <w:rsid w:val="00D83FD5"/>
    <w:rsid w:val="00DB212E"/>
    <w:rsid w:val="00DC14AC"/>
    <w:rsid w:val="00DE6C22"/>
    <w:rsid w:val="00E07D6D"/>
    <w:rsid w:val="00E16ACE"/>
    <w:rsid w:val="00E8092E"/>
    <w:rsid w:val="00F53A3A"/>
    <w:rsid w:val="00F86760"/>
    <w:rsid w:val="00F92B5B"/>
    <w:rsid w:val="00FA4403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7A9A9"/>
  <w15:docId w15:val="{015F4A14-D14F-477A-A35A-219DB988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3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07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0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04dc64-4564-4dd2-932d-1b0e6ce12ed1">
      <Terms xmlns="http://schemas.microsoft.com/office/infopath/2007/PartnerControls"/>
    </lcf76f155ced4ddcb4097134ff3c332f>
    <TaxCatchAll xmlns="07a9855d-57a6-41cb-a2b4-6237d4110e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152BA3BFD4D4EB8424B0A978C1EED" ma:contentTypeVersion="15" ma:contentTypeDescription="Create a new document." ma:contentTypeScope="" ma:versionID="9895f801cbff75443f6726ad26a75db9">
  <xsd:schema xmlns:xsd="http://www.w3.org/2001/XMLSchema" xmlns:xs="http://www.w3.org/2001/XMLSchema" xmlns:p="http://schemas.microsoft.com/office/2006/metadata/properties" xmlns:ns2="fb04dc64-4564-4dd2-932d-1b0e6ce12ed1" xmlns:ns3="07a9855d-57a6-41cb-a2b4-6237d4110e27" targetNamespace="http://schemas.microsoft.com/office/2006/metadata/properties" ma:root="true" ma:fieldsID="aa5ba75057b062454d47d00dc485eef4" ns2:_="" ns3:_="">
    <xsd:import namespace="fb04dc64-4564-4dd2-932d-1b0e6ce12ed1"/>
    <xsd:import namespace="07a9855d-57a6-41cb-a2b4-6237d4110e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4dc64-4564-4dd2-932d-1b0e6ce12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c7fd4-ba52-43c4-9b52-d71d94092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9855d-57a6-41cb-a2b4-6237d4110e2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ad59e5-cb2c-4bde-8f89-dd86aefb0ca7}" ma:internalName="TaxCatchAll" ma:showField="CatchAllData" ma:web="07a9855d-57a6-41cb-a2b4-6237d4110e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C4C8E-B4FA-4BC9-A751-3E1A1B33B176}">
  <ds:schemaRefs>
    <ds:schemaRef ds:uri="http://schemas.microsoft.com/office/2006/metadata/properties"/>
    <ds:schemaRef ds:uri="http://schemas.microsoft.com/office/infopath/2007/PartnerControls"/>
    <ds:schemaRef ds:uri="fb04dc64-4564-4dd2-932d-1b0e6ce12ed1"/>
    <ds:schemaRef ds:uri="07a9855d-57a6-41cb-a2b4-6237d4110e27"/>
  </ds:schemaRefs>
</ds:datastoreItem>
</file>

<file path=customXml/itemProps2.xml><?xml version="1.0" encoding="utf-8"?>
<ds:datastoreItem xmlns:ds="http://schemas.openxmlformats.org/officeDocument/2006/customXml" ds:itemID="{579E9AC3-0D41-4191-BCFC-444F2BE3B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0F6B7-0616-40BB-8467-5A7C3816C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4dc64-4564-4dd2-932d-1b0e6ce12ed1"/>
    <ds:schemaRef ds:uri="07a9855d-57a6-41cb-a2b4-6237d4110e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Warfield Primary School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Neild</dc:creator>
  <cp:lastModifiedBy>SENCO</cp:lastModifiedBy>
  <cp:revision>10</cp:revision>
  <cp:lastPrinted>2022-01-04T12:16:00Z</cp:lastPrinted>
  <dcterms:created xsi:type="dcterms:W3CDTF">2025-12-02T20:51:00Z</dcterms:created>
  <dcterms:modified xsi:type="dcterms:W3CDTF">2026-08-31T12:10:00Z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0x010100ABA152BA3BFD4D4EB8424B0A978C1EED</vt:lpwstr>
  </property>
  <property fmtid="{D5CDD505-2E9C-101B-9397-08002B2CF9AE}" pid="3" name="MediaServiceImageTags">
    <vt:lpwstr/>
  </property>
</Properties>
</file>